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5FAA" w14:textId="77777777" w:rsidR="00B67D9B" w:rsidRDefault="00B67D9B" w:rsidP="00B67D9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bookmarkStart w:id="0" w:name="_Hlk92879259"/>
      <w:bookmarkStart w:id="1" w:name="_Hlk207186712"/>
      <w:bookmarkStart w:id="2" w:name="_Hlk207186685"/>
      <w:bookmarkStart w:id="3" w:name="_Hlk204767365"/>
      <w:bookmarkStart w:id="4" w:name="_Hlk198112193"/>
      <w:bookmarkStart w:id="5" w:name="_Hlk193722409"/>
      <w:bookmarkStart w:id="6" w:name="_Hlk193185603"/>
      <w:bookmarkStart w:id="7" w:name="_Hlk160624304"/>
      <w:bookmarkStart w:id="8" w:name="_Hlk150244891"/>
      <w:bookmarkStart w:id="9" w:name="_Hlk146711347"/>
      <w:bookmarkStart w:id="10" w:name="_Hlk169081380"/>
      <w:bookmarkStart w:id="11" w:name="_Hlk172025578"/>
      <w:bookmarkStart w:id="12" w:name="_Hlk182386013"/>
      <w:bookmarkStart w:id="13" w:name="_Hlk217288869"/>
      <w:r>
        <w:rPr>
          <w:rFonts w:ascii="Garamond" w:hAnsi="Garamond" w:cs="Arial"/>
          <w:b/>
          <w:bCs/>
          <w:sz w:val="26"/>
          <w:szCs w:val="26"/>
        </w:rPr>
        <w:t>The Price of Grace</w:t>
      </w:r>
    </w:p>
    <w:p w14:paraId="636BD745" w14:textId="77777777" w:rsidR="00B67D9B" w:rsidRDefault="00B67D9B" w:rsidP="00B67D9B">
      <w:pPr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>
        <w:rPr>
          <w:rFonts w:ascii="Garamond" w:eastAsia="Times New Roman" w:hAnsi="Garamond" w:cs="Arial"/>
          <w:color w:val="000000"/>
          <w:sz w:val="26"/>
          <w:szCs w:val="26"/>
        </w:rPr>
        <w:t xml:space="preserve">Nick Fryberger  </w:t>
      </w:r>
      <w:r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bookmarkEnd w:id="0"/>
      <w:r>
        <w:rPr>
          <w:rFonts w:ascii="Garamond" w:eastAsia="Times New Roman" w:hAnsi="Garamond" w:cs="Arial"/>
          <w:color w:val="000000"/>
          <w:sz w:val="26"/>
          <w:szCs w:val="26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Garamond" w:eastAsia="Times New Roman" w:hAnsi="Garamond" w:cs="Arial"/>
          <w:color w:val="000000"/>
          <w:sz w:val="26"/>
          <w:szCs w:val="26"/>
        </w:rPr>
        <w:t>February 1</w:t>
      </w:r>
      <w:r>
        <w:rPr>
          <w:rFonts w:ascii="Garamond" w:eastAsia="Times New Roman" w:hAnsi="Garamond" w:cs="Arial"/>
          <w:color w:val="000000"/>
          <w:sz w:val="26"/>
          <w:szCs w:val="26"/>
          <w:vertAlign w:val="superscript"/>
        </w:rPr>
        <w:t>st</w:t>
      </w:r>
      <w:r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3B2E5C17" w14:textId="77777777" w:rsidR="00B67D9B" w:rsidRDefault="00B67D9B" w:rsidP="00B67D9B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2 Kings 5:1-27</w:t>
      </w:r>
    </w:p>
    <w:p w14:paraId="7C8FB904" w14:textId="77777777" w:rsidR="00B67D9B" w:rsidRDefault="00B67D9B" w:rsidP="00B67D9B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Big Idea: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God’s grace is not for sale. It is a gift that cannot be purchased or earned.</w:t>
      </w:r>
    </w:p>
    <w:p w14:paraId="30B9C66A" w14:textId="77777777" w:rsidR="00B67D9B" w:rsidRDefault="00B67D9B" w:rsidP="00B67D9B">
      <w:pPr>
        <w:pStyle w:val="ListParagraph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THE GREAT STORYTELLER</w:t>
      </w:r>
    </w:p>
    <w:p w14:paraId="61FDA301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God loves to teach us through parables, metaphors, parables, and true stories of events that truly occurred. </w:t>
      </w:r>
    </w:p>
    <w:p w14:paraId="5A6336AD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Stories teach complicated truths in accessible packages.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>(Matthew 13:43b)</w:t>
      </w:r>
    </w:p>
    <w:p w14:paraId="2B357878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Stories allow us to learn from the examples of others.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>(Philippians 4:9)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D5B6378" w14:textId="77777777" w:rsidR="00B67D9B" w:rsidRDefault="00B67D9B" w:rsidP="00B67D9B">
      <w:pPr>
        <w:pStyle w:val="ListParagraph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PROBLEMS AND SOLUTIONS – 2 Kings 5:1-12</w:t>
      </w:r>
    </w:p>
    <w:p w14:paraId="7603BE32" w14:textId="77777777" w:rsidR="00B67D9B" w:rsidRDefault="00B67D9B" w:rsidP="00B67D9B">
      <w:pPr>
        <w:pStyle w:val="ListParagraph"/>
        <w:numPr>
          <w:ilvl w:val="1"/>
          <w:numId w:val="21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Naaman had a problem…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8A46892" w14:textId="77777777" w:rsidR="00B67D9B" w:rsidRDefault="00B67D9B" w:rsidP="00B67D9B">
      <w:pPr>
        <w:pStyle w:val="ListParagraph"/>
        <w:numPr>
          <w:ilvl w:val="1"/>
          <w:numId w:val="21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attempted to solve his problem.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64C6BCD" w14:textId="77777777" w:rsidR="00B67D9B" w:rsidRDefault="00B67D9B" w:rsidP="00B67D9B">
      <w:pPr>
        <w:pStyle w:val="ListParagraph"/>
        <w:numPr>
          <w:ilvl w:val="1"/>
          <w:numId w:val="21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He was frustrated by the solution offered. 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5CD06B3E" w14:textId="77777777" w:rsidR="00B67D9B" w:rsidRDefault="00B67D9B" w:rsidP="00B67D9B">
      <w:pPr>
        <w:pStyle w:val="ListParagraph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OBEDIENCE AND OPPORTUNITY – 2 Kings 5:13-19a</w:t>
      </w:r>
    </w:p>
    <w:p w14:paraId="42AF0636" w14:textId="77777777" w:rsidR="00B67D9B" w:rsidRDefault="00B67D9B" w:rsidP="00B67D9B">
      <w:pPr>
        <w:pStyle w:val="ListParagraph"/>
        <w:numPr>
          <w:ilvl w:val="1"/>
          <w:numId w:val="21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Naaman was challenged to reconsider…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F8E138B" w14:textId="77777777" w:rsidR="00B67D9B" w:rsidRDefault="00B67D9B" w:rsidP="00B67D9B">
      <w:pPr>
        <w:pStyle w:val="ListParagraph"/>
        <w:numPr>
          <w:ilvl w:val="1"/>
          <w:numId w:val="21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obeyed and was healed!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89091BE" w14:textId="77777777" w:rsidR="00B67D9B" w:rsidRDefault="00B67D9B" w:rsidP="00B67D9B">
      <w:pPr>
        <w:pStyle w:val="ListParagraph"/>
        <w:numPr>
          <w:ilvl w:val="1"/>
          <w:numId w:val="21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returned to Elisha payment in hand.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D33DC1E" w14:textId="77777777" w:rsidR="00B67D9B" w:rsidRDefault="00B67D9B" w:rsidP="00B67D9B">
      <w:pPr>
        <w:pStyle w:val="ListParagraph"/>
        <w:spacing w:line="240" w:lineRule="auto"/>
        <w:ind w:left="216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left with dirt.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99070A5" w14:textId="77777777" w:rsidR="00B67D9B" w:rsidRDefault="00B67D9B" w:rsidP="00B67D9B">
      <w:pPr>
        <w:pStyle w:val="ListParagraph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THE MORAL OF THE STORY</w:t>
      </w:r>
    </w:p>
    <w:p w14:paraId="453E4C9F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God’s grace is not for sale. It is a gift that cannot be purchased or earned.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(Ephesians 2:8-9)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20E5212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Do we resist God’s simple grace like Naaman did?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  <w:u w:val="single"/>
        </w:rPr>
        <w:t>Why?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A6F3C00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With what do we attempt to purchase our salvation?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(Luke 4:24-28)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85DC670" w14:textId="77777777" w:rsidR="00B67D9B" w:rsidRDefault="00B67D9B" w:rsidP="00B67D9B">
      <w:pPr>
        <w:pStyle w:val="ListParagraph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MORE TO OFFER… (but not to cover today!)</w:t>
      </w:r>
    </w:p>
    <w:p w14:paraId="60927999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How does this passage represent baptism?</w:t>
      </w:r>
    </w:p>
    <w:p w14:paraId="6E4FC449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What does Elisha’s response teach us about grace with new believers?</w:t>
      </w:r>
    </w:p>
    <w:p w14:paraId="052A1F55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What happens next in the story? What happens to Gehazi? (What happens to us when we take credit for God’s work?)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C00A844" w14:textId="77777777" w:rsidR="00B67D9B" w:rsidRDefault="00B67D9B" w:rsidP="00B67D9B">
      <w:pPr>
        <w:pStyle w:val="ListParagraph"/>
        <w:numPr>
          <w:ilvl w:val="0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THE STATE OF ALL MEN</w:t>
      </w:r>
    </w:p>
    <w:p w14:paraId="00440EE0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All men are as Naaman was… (Romans 3:9-12)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DFB5681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“How then will they call on him in whom they have not believed?” (Romans 10:13-17)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E32765F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But for one who planted (2 Kings 5:2-3)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 xml:space="preserve">      And for one who watered (2 Kings 5:13)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 xml:space="preserve">             And for one who harvested (2 Kings 5:15)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0F3E4C4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Do we recognize the condition of those around us who are perishing?</w:t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179C0D45" w14:textId="77777777" w:rsidR="00B67D9B" w:rsidRDefault="00B67D9B" w:rsidP="00B67D9B">
      <w:pPr>
        <w:pStyle w:val="ListParagraph"/>
        <w:ind w:left="1440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58B5D047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Are we prepared to be the one who plants? The one who waters? The one who reaps the harvest?</w:t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5204272F" w14:textId="77777777" w:rsidR="00B67D9B" w:rsidRDefault="00B67D9B" w:rsidP="00B67D9B">
      <w:pPr>
        <w:pStyle w:val="ListParagraph"/>
        <w:ind w:left="1440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  <w:bookmarkEnd w:id="13"/>
    </w:p>
    <w:p w14:paraId="0460056D" w14:textId="77777777" w:rsidR="00B67D9B" w:rsidRDefault="00B67D9B" w:rsidP="00B67D9B">
      <w:pPr>
        <w:pStyle w:val="ListParagraph"/>
        <w:numPr>
          <w:ilvl w:val="1"/>
          <w:numId w:val="21"/>
        </w:num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What will it take to be prepared for that labor?</w:t>
      </w:r>
    </w:p>
    <w:p w14:paraId="53B78F10" w14:textId="77777777" w:rsidR="00C0320E" w:rsidRDefault="00C0320E" w:rsidP="00C0320E">
      <w:pPr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</w:p>
    <w:p w14:paraId="2B0D1F34" w14:textId="77777777" w:rsidR="00C0320E" w:rsidRDefault="00C0320E" w:rsidP="00C0320E">
      <w:pPr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</w:p>
    <w:p w14:paraId="107A9D75" w14:textId="77777777" w:rsidR="00C0320E" w:rsidRDefault="00C0320E" w:rsidP="00C0320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sz w:val="26"/>
          <w:szCs w:val="26"/>
        </w:rPr>
        <w:lastRenderedPageBreak/>
        <w:t>The Price of Grace</w:t>
      </w:r>
    </w:p>
    <w:p w14:paraId="4AF748E0" w14:textId="77777777" w:rsidR="00C0320E" w:rsidRDefault="00C0320E" w:rsidP="00C0320E">
      <w:pPr>
        <w:jc w:val="center"/>
        <w:rPr>
          <w:rFonts w:ascii="Garamond" w:eastAsia="Times New Roman" w:hAnsi="Garamond" w:cs="Arial"/>
          <w:color w:val="000000"/>
          <w:sz w:val="26"/>
          <w:szCs w:val="26"/>
        </w:rPr>
      </w:pPr>
      <w:r>
        <w:rPr>
          <w:rFonts w:ascii="Garamond" w:eastAsia="Times New Roman" w:hAnsi="Garamond" w:cs="Arial"/>
          <w:color w:val="000000"/>
          <w:sz w:val="26"/>
          <w:szCs w:val="26"/>
        </w:rPr>
        <w:t xml:space="preserve">Nick Fryberger  </w:t>
      </w:r>
      <w:r>
        <w:rPr>
          <w:rFonts w:ascii="Garamond" w:eastAsia="Times New Roman" w:hAnsi="Garamond" w:cs="Arial"/>
          <w:color w:val="000000"/>
          <w:sz w:val="26"/>
          <w:szCs w:val="26"/>
        </w:rPr>
        <w:sym w:font="Symbol" w:char="F0B7"/>
      </w:r>
      <w:r>
        <w:rPr>
          <w:rFonts w:ascii="Garamond" w:eastAsia="Times New Roman" w:hAnsi="Garamond" w:cs="Arial"/>
          <w:color w:val="000000"/>
          <w:sz w:val="26"/>
          <w:szCs w:val="26"/>
        </w:rPr>
        <w:t xml:space="preserve"> February 1</w:t>
      </w:r>
      <w:r>
        <w:rPr>
          <w:rFonts w:ascii="Garamond" w:eastAsia="Times New Roman" w:hAnsi="Garamond" w:cs="Arial"/>
          <w:color w:val="000000"/>
          <w:sz w:val="26"/>
          <w:szCs w:val="26"/>
          <w:vertAlign w:val="superscript"/>
        </w:rPr>
        <w:t>st</w:t>
      </w:r>
      <w:r>
        <w:rPr>
          <w:rFonts w:ascii="Garamond" w:eastAsia="Times New Roman" w:hAnsi="Garamond" w:cs="Arial"/>
          <w:color w:val="000000"/>
          <w:sz w:val="26"/>
          <w:szCs w:val="26"/>
        </w:rPr>
        <w:t>, 2026</w:t>
      </w:r>
    </w:p>
    <w:p w14:paraId="0BB39C22" w14:textId="77777777" w:rsidR="00C0320E" w:rsidRDefault="00C0320E" w:rsidP="00C0320E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2 Kings 5:1-27</w:t>
      </w:r>
    </w:p>
    <w:p w14:paraId="04798744" w14:textId="77777777" w:rsidR="00C0320E" w:rsidRDefault="00C0320E" w:rsidP="00C0320E">
      <w:pPr>
        <w:jc w:val="center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Big Idea: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God’s grace is not for sale. It is a gift that cannot be purchased or earned.</w:t>
      </w:r>
    </w:p>
    <w:p w14:paraId="4546F70C" w14:textId="77777777" w:rsidR="00C0320E" w:rsidRDefault="00C0320E" w:rsidP="00C0320E">
      <w:pPr>
        <w:pStyle w:val="ListParagraph"/>
        <w:numPr>
          <w:ilvl w:val="0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THE GREAT STORYTELLER</w:t>
      </w:r>
    </w:p>
    <w:p w14:paraId="4E805BCE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God loves to teach us through parables, metaphors, parables, and true stories of events that truly occurred. </w:t>
      </w:r>
    </w:p>
    <w:p w14:paraId="2D4EBC83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Stories teach complicated truths in accessible packages.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>(Matthew 13:43b)</w:t>
      </w:r>
    </w:p>
    <w:p w14:paraId="40A2BCCA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Stories allow us to learn from the examples of others.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>(Philippians 4:9)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3E316AFF" w14:textId="77777777" w:rsidR="00C0320E" w:rsidRDefault="00C0320E" w:rsidP="00C0320E">
      <w:pPr>
        <w:pStyle w:val="ListParagraph"/>
        <w:numPr>
          <w:ilvl w:val="0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PROBLEMS AND SOLUTIONS – 2 Kings 5:1-12</w:t>
      </w:r>
    </w:p>
    <w:p w14:paraId="08E29BC5" w14:textId="77777777" w:rsidR="00C0320E" w:rsidRDefault="00C0320E" w:rsidP="00C0320E">
      <w:pPr>
        <w:pStyle w:val="ListParagraph"/>
        <w:numPr>
          <w:ilvl w:val="1"/>
          <w:numId w:val="23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Naaman had a problem…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87E93F4" w14:textId="77777777" w:rsidR="00C0320E" w:rsidRDefault="00C0320E" w:rsidP="00C0320E">
      <w:pPr>
        <w:pStyle w:val="ListParagraph"/>
        <w:numPr>
          <w:ilvl w:val="1"/>
          <w:numId w:val="23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attempted to solve his problem.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AFEEB1B" w14:textId="77777777" w:rsidR="00C0320E" w:rsidRDefault="00C0320E" w:rsidP="00C0320E">
      <w:pPr>
        <w:pStyle w:val="ListParagraph"/>
        <w:numPr>
          <w:ilvl w:val="1"/>
          <w:numId w:val="23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He was frustrated by the solution offered. 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08E4134" w14:textId="77777777" w:rsidR="00C0320E" w:rsidRDefault="00C0320E" w:rsidP="00C0320E">
      <w:pPr>
        <w:pStyle w:val="ListParagraph"/>
        <w:numPr>
          <w:ilvl w:val="0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OBEDIENCE AND OPPORTUNITY – 2 Kings 5:13-19a</w:t>
      </w:r>
    </w:p>
    <w:p w14:paraId="3C682BED" w14:textId="77777777" w:rsidR="00C0320E" w:rsidRDefault="00C0320E" w:rsidP="00C0320E">
      <w:pPr>
        <w:pStyle w:val="ListParagraph"/>
        <w:numPr>
          <w:ilvl w:val="1"/>
          <w:numId w:val="23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Naaman was challenged to reconsider…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369FA3E" w14:textId="77777777" w:rsidR="00C0320E" w:rsidRDefault="00C0320E" w:rsidP="00C0320E">
      <w:pPr>
        <w:pStyle w:val="ListParagraph"/>
        <w:numPr>
          <w:ilvl w:val="1"/>
          <w:numId w:val="23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obeyed and was healed!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3B1D985" w14:textId="77777777" w:rsidR="00C0320E" w:rsidRDefault="00C0320E" w:rsidP="00C0320E">
      <w:pPr>
        <w:pStyle w:val="ListParagraph"/>
        <w:numPr>
          <w:ilvl w:val="1"/>
          <w:numId w:val="23"/>
        </w:numPr>
        <w:spacing w:line="240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returned to Elisha payment in hand.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8F27140" w14:textId="77777777" w:rsidR="00C0320E" w:rsidRDefault="00C0320E" w:rsidP="00C0320E">
      <w:pPr>
        <w:pStyle w:val="ListParagraph"/>
        <w:spacing w:line="240" w:lineRule="auto"/>
        <w:ind w:left="2160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He left with dirt.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7EF64FC" w14:textId="77777777" w:rsidR="00C0320E" w:rsidRDefault="00C0320E" w:rsidP="00C0320E">
      <w:pPr>
        <w:pStyle w:val="ListParagraph"/>
        <w:numPr>
          <w:ilvl w:val="0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THE MORAL OF THE STORY</w:t>
      </w:r>
    </w:p>
    <w:p w14:paraId="3602155A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God’s grace is not for sale. It is a gift that cannot be purchased or earned.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(Ephesians 2:8-9)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08F9F6A4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Do we resist God’s simple grace like Naaman did?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</w:t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  <w:u w:val="single"/>
        </w:rPr>
        <w:t>Why?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787795FD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With what do we attempt to purchase our salvation?</w:t>
      </w:r>
      <w:r>
        <w:rPr>
          <w:rFonts w:ascii="Garamond" w:eastAsia="Times New Roman" w:hAnsi="Garamond" w:cs="Arial"/>
          <w:color w:val="000000"/>
          <w:sz w:val="22"/>
          <w:szCs w:val="22"/>
        </w:rPr>
        <w:t xml:space="preserve"> (Luke 4:24-28)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EC215C1" w14:textId="77777777" w:rsidR="00C0320E" w:rsidRDefault="00C0320E" w:rsidP="00C0320E">
      <w:pPr>
        <w:pStyle w:val="ListParagraph"/>
        <w:numPr>
          <w:ilvl w:val="0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MORE TO OFFER… (but not to cover today!)</w:t>
      </w:r>
    </w:p>
    <w:p w14:paraId="16C956EC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How does this passage represent baptism?</w:t>
      </w:r>
    </w:p>
    <w:p w14:paraId="45184BFD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What does Elisha’s response teach us about grace with new believers?</w:t>
      </w:r>
    </w:p>
    <w:p w14:paraId="502801D9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What happens next in the story? What happens to Gehazi? (What happens to us when we take credit for God’s work?)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9DBD2FA" w14:textId="77777777" w:rsidR="00C0320E" w:rsidRDefault="00C0320E" w:rsidP="00C0320E">
      <w:pPr>
        <w:pStyle w:val="ListParagraph"/>
        <w:numPr>
          <w:ilvl w:val="0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THE STATE OF ALL MEN</w:t>
      </w:r>
    </w:p>
    <w:p w14:paraId="71397EEF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All men are as Naaman was… (Romans 3:9-12)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45C786EB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“How then will they call on him in whom they have not believed?” (Romans 10:13-17)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128FB506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color w:val="000000"/>
          <w:sz w:val="22"/>
          <w:szCs w:val="22"/>
        </w:rPr>
      </w:pPr>
      <w:r>
        <w:rPr>
          <w:rFonts w:ascii="Garamond" w:eastAsia="Times New Roman" w:hAnsi="Garamond" w:cs="Arial"/>
          <w:color w:val="000000"/>
          <w:sz w:val="22"/>
          <w:szCs w:val="22"/>
        </w:rPr>
        <w:t>But for one who planted (2 Kings 5:2-3)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 xml:space="preserve">      And for one who watered (2 Kings 5:13)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  <w:t xml:space="preserve">             And for one who harvested (2 Kings 5:15)</w:t>
      </w:r>
      <w:r>
        <w:rPr>
          <w:rFonts w:ascii="Garamond" w:eastAsia="Times New Roman" w:hAnsi="Garamond" w:cs="Arial"/>
          <w:color w:val="000000"/>
          <w:sz w:val="22"/>
          <w:szCs w:val="22"/>
        </w:rPr>
        <w:br/>
      </w:r>
    </w:p>
    <w:p w14:paraId="2E205DE1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Do we recognize the condition of those around us who are perishing?</w:t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2ABE4B25" w14:textId="77777777" w:rsidR="00C0320E" w:rsidRDefault="00C0320E" w:rsidP="00C0320E">
      <w:pPr>
        <w:pStyle w:val="ListParagraph"/>
        <w:ind w:left="1440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61558C14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Are we prepared to be the one who plants? The one who waters? The one who reaps the harvest?</w:t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29EBB99A" w14:textId="77777777" w:rsidR="00C0320E" w:rsidRDefault="00C0320E" w:rsidP="00C0320E">
      <w:pPr>
        <w:pStyle w:val="ListParagraph"/>
        <w:ind w:left="1440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br/>
      </w:r>
    </w:p>
    <w:p w14:paraId="533C16B8" w14:textId="77777777" w:rsidR="00C0320E" w:rsidRDefault="00C0320E" w:rsidP="00C0320E">
      <w:pPr>
        <w:pStyle w:val="ListParagraph"/>
        <w:numPr>
          <w:ilvl w:val="1"/>
          <w:numId w:val="23"/>
        </w:numPr>
        <w:spacing w:line="276" w:lineRule="auto"/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  <w:r>
        <w:rPr>
          <w:rFonts w:ascii="Garamond" w:eastAsia="Times New Roman" w:hAnsi="Garamond" w:cs="Arial"/>
          <w:b/>
          <w:bCs/>
          <w:color w:val="000000"/>
          <w:sz w:val="22"/>
          <w:szCs w:val="22"/>
        </w:rPr>
        <w:t>What will it take to be prepared for that labor?</w:t>
      </w:r>
    </w:p>
    <w:p w14:paraId="1C5C8EB5" w14:textId="77777777" w:rsidR="00C0320E" w:rsidRPr="00C0320E" w:rsidRDefault="00C0320E" w:rsidP="00C0320E">
      <w:pPr>
        <w:rPr>
          <w:rFonts w:ascii="Garamond" w:eastAsia="Times New Roman" w:hAnsi="Garamond" w:cs="Arial"/>
          <w:b/>
          <w:bCs/>
          <w:color w:val="000000"/>
          <w:sz w:val="22"/>
          <w:szCs w:val="22"/>
        </w:rPr>
      </w:pPr>
    </w:p>
    <w:p w14:paraId="06D37A0A" w14:textId="0381D5E0" w:rsidR="009975BC" w:rsidRPr="00C0320E" w:rsidRDefault="009975BC" w:rsidP="00C0320E">
      <w:pPr>
        <w:rPr>
          <w:rFonts w:ascii="Garamond" w:eastAsia="Times New Roman" w:hAnsi="Garamond" w:cs="Arial"/>
          <w:color w:val="000000"/>
          <w:sz w:val="22"/>
          <w:szCs w:val="22"/>
        </w:rPr>
      </w:pPr>
    </w:p>
    <w:sectPr w:rsidR="009975BC" w:rsidRPr="00C0320E" w:rsidSect="00F84CF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F"/>
    <w:multiLevelType w:val="hybridMultilevel"/>
    <w:tmpl w:val="49023950"/>
    <w:lvl w:ilvl="0" w:tplc="FEC8DDA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83526"/>
    <w:multiLevelType w:val="hybridMultilevel"/>
    <w:tmpl w:val="012403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3F88"/>
    <w:multiLevelType w:val="hybridMultilevel"/>
    <w:tmpl w:val="6A969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75B"/>
    <w:multiLevelType w:val="hybridMultilevel"/>
    <w:tmpl w:val="BEAE9986"/>
    <w:lvl w:ilvl="0" w:tplc="CCE62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7824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33B0"/>
    <w:multiLevelType w:val="hybridMultilevel"/>
    <w:tmpl w:val="6B16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D5D"/>
    <w:multiLevelType w:val="hybridMultilevel"/>
    <w:tmpl w:val="6B1686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77273"/>
    <w:multiLevelType w:val="hybridMultilevel"/>
    <w:tmpl w:val="B3764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EF5"/>
    <w:multiLevelType w:val="hybridMultilevel"/>
    <w:tmpl w:val="FD788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76782"/>
    <w:multiLevelType w:val="hybridMultilevel"/>
    <w:tmpl w:val="FB42C894"/>
    <w:lvl w:ilvl="0" w:tplc="2A5E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F694B"/>
    <w:multiLevelType w:val="hybridMultilevel"/>
    <w:tmpl w:val="BDA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3C5A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4624D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0A2"/>
    <w:multiLevelType w:val="hybridMultilevel"/>
    <w:tmpl w:val="BEAE998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32661"/>
    <w:multiLevelType w:val="hybridMultilevel"/>
    <w:tmpl w:val="B376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11DAA"/>
    <w:multiLevelType w:val="hybridMultilevel"/>
    <w:tmpl w:val="FD788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37F7"/>
    <w:multiLevelType w:val="hybridMultilevel"/>
    <w:tmpl w:val="24AE81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6D1131"/>
    <w:multiLevelType w:val="hybridMultilevel"/>
    <w:tmpl w:val="BA1C3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F6FEE"/>
    <w:multiLevelType w:val="hybridMultilevel"/>
    <w:tmpl w:val="A48AF22E"/>
    <w:lvl w:ilvl="0" w:tplc="74A0B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827386"/>
    <w:multiLevelType w:val="hybridMultilevel"/>
    <w:tmpl w:val="49023950"/>
    <w:lvl w:ilvl="0" w:tplc="FFFFFFFF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E400EB"/>
    <w:multiLevelType w:val="hybridMultilevel"/>
    <w:tmpl w:val="BEA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A1A94"/>
    <w:multiLevelType w:val="hybridMultilevel"/>
    <w:tmpl w:val="A48AF22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03946">
    <w:abstractNumId w:val="3"/>
  </w:num>
  <w:num w:numId="2" w16cid:durableId="1455833296">
    <w:abstractNumId w:val="4"/>
  </w:num>
  <w:num w:numId="3" w16cid:durableId="556938778">
    <w:abstractNumId w:val="13"/>
  </w:num>
  <w:num w:numId="4" w16cid:durableId="747387749">
    <w:abstractNumId w:val="7"/>
  </w:num>
  <w:num w:numId="5" w16cid:durableId="1840534069">
    <w:abstractNumId w:val="10"/>
  </w:num>
  <w:num w:numId="6" w16cid:durableId="905453904">
    <w:abstractNumId w:val="1"/>
  </w:num>
  <w:num w:numId="7" w16cid:durableId="1155877322">
    <w:abstractNumId w:val="17"/>
  </w:num>
  <w:num w:numId="8" w16cid:durableId="1016156635">
    <w:abstractNumId w:val="9"/>
  </w:num>
  <w:num w:numId="9" w16cid:durableId="1209101677">
    <w:abstractNumId w:val="2"/>
  </w:num>
  <w:num w:numId="10" w16cid:durableId="518354140">
    <w:abstractNumId w:val="14"/>
  </w:num>
  <w:num w:numId="11" w16cid:durableId="108743140">
    <w:abstractNumId w:val="11"/>
  </w:num>
  <w:num w:numId="12" w16cid:durableId="1160609767">
    <w:abstractNumId w:val="5"/>
  </w:num>
  <w:num w:numId="13" w16cid:durableId="1292319769">
    <w:abstractNumId w:val="18"/>
  </w:num>
  <w:num w:numId="14" w16cid:durableId="1161509774">
    <w:abstractNumId w:val="0"/>
  </w:num>
  <w:num w:numId="15" w16cid:durableId="200751894">
    <w:abstractNumId w:val="20"/>
  </w:num>
  <w:num w:numId="16" w16cid:durableId="309217904">
    <w:abstractNumId w:val="6"/>
  </w:num>
  <w:num w:numId="17" w16cid:durableId="1265379739">
    <w:abstractNumId w:val="21"/>
  </w:num>
  <w:num w:numId="18" w16cid:durableId="898370060">
    <w:abstractNumId w:val="19"/>
  </w:num>
  <w:num w:numId="19" w16cid:durableId="442723334">
    <w:abstractNumId w:val="8"/>
  </w:num>
  <w:num w:numId="20" w16cid:durableId="36390813">
    <w:abstractNumId w:val="16"/>
  </w:num>
  <w:num w:numId="21" w16cid:durableId="500005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1831323">
    <w:abstractNumId w:val="12"/>
  </w:num>
  <w:num w:numId="23" w16cid:durableId="1128551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9A"/>
    <w:rsid w:val="00000CBD"/>
    <w:rsid w:val="0000128E"/>
    <w:rsid w:val="00023526"/>
    <w:rsid w:val="00030D14"/>
    <w:rsid w:val="00036CEB"/>
    <w:rsid w:val="00061A12"/>
    <w:rsid w:val="000B47B1"/>
    <w:rsid w:val="001115CD"/>
    <w:rsid w:val="001D24C8"/>
    <w:rsid w:val="002815ED"/>
    <w:rsid w:val="002C7880"/>
    <w:rsid w:val="003120B3"/>
    <w:rsid w:val="00334187"/>
    <w:rsid w:val="003600EA"/>
    <w:rsid w:val="003A472D"/>
    <w:rsid w:val="003A6848"/>
    <w:rsid w:val="003C780D"/>
    <w:rsid w:val="00451CDD"/>
    <w:rsid w:val="00473C7B"/>
    <w:rsid w:val="00492B92"/>
    <w:rsid w:val="004E39A1"/>
    <w:rsid w:val="005C24F6"/>
    <w:rsid w:val="005F0B24"/>
    <w:rsid w:val="00624E0A"/>
    <w:rsid w:val="00651C15"/>
    <w:rsid w:val="0066373C"/>
    <w:rsid w:val="00680D32"/>
    <w:rsid w:val="006844D4"/>
    <w:rsid w:val="00703D9E"/>
    <w:rsid w:val="00714292"/>
    <w:rsid w:val="00724DB9"/>
    <w:rsid w:val="00742780"/>
    <w:rsid w:val="007C1115"/>
    <w:rsid w:val="007E2A56"/>
    <w:rsid w:val="00814191"/>
    <w:rsid w:val="008A1941"/>
    <w:rsid w:val="008E6CEE"/>
    <w:rsid w:val="009115AF"/>
    <w:rsid w:val="00972FB0"/>
    <w:rsid w:val="009975BC"/>
    <w:rsid w:val="009B214E"/>
    <w:rsid w:val="009C2A58"/>
    <w:rsid w:val="009F046E"/>
    <w:rsid w:val="00A16482"/>
    <w:rsid w:val="00AD3E77"/>
    <w:rsid w:val="00B67D9B"/>
    <w:rsid w:val="00BD2A55"/>
    <w:rsid w:val="00C0320E"/>
    <w:rsid w:val="00C22DBB"/>
    <w:rsid w:val="00C469CE"/>
    <w:rsid w:val="00C5036C"/>
    <w:rsid w:val="00C81052"/>
    <w:rsid w:val="00CF6F13"/>
    <w:rsid w:val="00D33353"/>
    <w:rsid w:val="00D6134E"/>
    <w:rsid w:val="00DD4D84"/>
    <w:rsid w:val="00E02B7E"/>
    <w:rsid w:val="00E6339A"/>
    <w:rsid w:val="00EA030C"/>
    <w:rsid w:val="00EC0EAD"/>
    <w:rsid w:val="00F06A64"/>
    <w:rsid w:val="00F10AE3"/>
    <w:rsid w:val="00F41698"/>
    <w:rsid w:val="00F473DB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9FED"/>
  <w15:chartTrackingRefBased/>
  <w15:docId w15:val="{EDAF1DBD-3C79-4896-AC78-4B3AD3D8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9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3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9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9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Osley</dc:creator>
  <cp:keywords/>
  <dc:description/>
  <cp:lastModifiedBy>Bridgeway Office</cp:lastModifiedBy>
  <cp:revision>6</cp:revision>
  <cp:lastPrinted>2026-01-27T19:02:00Z</cp:lastPrinted>
  <dcterms:created xsi:type="dcterms:W3CDTF">2026-01-27T18:58:00Z</dcterms:created>
  <dcterms:modified xsi:type="dcterms:W3CDTF">2026-01-27T19:03:00Z</dcterms:modified>
</cp:coreProperties>
</file>