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D44CE" w14:textId="77777777" w:rsidR="00B9750E" w:rsidRPr="00914586" w:rsidRDefault="00B9750E" w:rsidP="00B9750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</w:rPr>
      </w:pPr>
      <w:r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  <w:t>An Appeal From the Heart</w:t>
      </w:r>
    </w:p>
    <w:p w14:paraId="37758ADF" w14:textId="77777777" w:rsidR="00B9750E" w:rsidRPr="004B6B9F" w:rsidRDefault="00B9750E" w:rsidP="00B9750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Paul Gets Personal   </w:t>
      </w: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6:11-7:1</w:t>
      </w:r>
    </w:p>
    <w:p w14:paraId="335D6667" w14:textId="77777777" w:rsidR="00B9750E" w:rsidRPr="00B72A9B" w:rsidRDefault="00B9750E" w:rsidP="00B9750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July 19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212E4BA5" w14:textId="77777777" w:rsidR="00B9750E" w:rsidRPr="00DE1318" w:rsidRDefault="00B9750E" w:rsidP="00B9750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0818C4B3" w14:textId="77777777" w:rsidR="00B9750E" w:rsidRDefault="00B9750E" w:rsidP="00B9750E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8"/>
          <w:szCs w:val="28"/>
        </w:rPr>
      </w:pPr>
    </w:p>
    <w:p w14:paraId="393EACA4" w14:textId="77777777" w:rsidR="00B9750E" w:rsidRPr="00156115" w:rsidRDefault="00B9750E" w:rsidP="00B9750E">
      <w:pPr>
        <w:shd w:val="clear" w:color="auto" w:fill="FFFFFF"/>
        <w:spacing w:after="0" w:line="220" w:lineRule="atLeast"/>
        <w:ind w:left="360"/>
        <w:rPr>
          <w:rFonts w:eastAsia="Times New Roman" w:cstheme="minorHAnsi"/>
          <w:color w:val="000000"/>
          <w:sz w:val="21"/>
          <w:szCs w:val="21"/>
        </w:rPr>
      </w:pPr>
      <w:r w:rsidRPr="00156115">
        <w:rPr>
          <w:rFonts w:eastAsia="Times New Roman" w:cstheme="minorHAnsi"/>
          <w:color w:val="000000"/>
          <w:sz w:val="21"/>
          <w:szCs w:val="21"/>
        </w:rPr>
        <w:t>In a very personal manner</w:t>
      </w:r>
      <w:r>
        <w:rPr>
          <w:rFonts w:eastAsia="Times New Roman" w:cstheme="minorHAnsi"/>
          <w:color w:val="000000"/>
          <w:sz w:val="21"/>
          <w:szCs w:val="21"/>
        </w:rPr>
        <w:t>,</w:t>
      </w:r>
      <w:r w:rsidRPr="00156115">
        <w:rPr>
          <w:rFonts w:eastAsia="Times New Roman" w:cstheme="minorHAnsi"/>
          <w:color w:val="000000"/>
          <w:sz w:val="21"/>
          <w:szCs w:val="21"/>
        </w:rPr>
        <w:t xml:space="preserve"> Paul share</w:t>
      </w:r>
      <w:r>
        <w:rPr>
          <w:rFonts w:eastAsia="Times New Roman" w:cstheme="minorHAnsi"/>
          <w:color w:val="000000"/>
          <w:sz w:val="21"/>
          <w:szCs w:val="21"/>
        </w:rPr>
        <w:t>d</w:t>
      </w:r>
      <w:r w:rsidRPr="00156115">
        <w:rPr>
          <w:rFonts w:eastAsia="Times New Roman" w:cstheme="minorHAnsi"/>
          <w:color w:val="000000"/>
          <w:sz w:val="21"/>
          <w:szCs w:val="21"/>
        </w:rPr>
        <w:t xml:space="preserve"> his care and concern for the Corinthians. He open</w:t>
      </w:r>
      <w:r>
        <w:rPr>
          <w:rFonts w:eastAsia="Times New Roman" w:cstheme="minorHAnsi"/>
          <w:color w:val="000000"/>
          <w:sz w:val="21"/>
          <w:szCs w:val="21"/>
        </w:rPr>
        <w:t>ed</w:t>
      </w:r>
      <w:r w:rsidRPr="00156115">
        <w:rPr>
          <w:rFonts w:eastAsia="Times New Roman" w:cstheme="minorHAnsi"/>
          <w:color w:val="000000"/>
          <w:sz w:val="21"/>
          <w:szCs w:val="21"/>
        </w:rPr>
        <w:t xml:space="preserve"> his heart and ask</w:t>
      </w:r>
      <w:r>
        <w:rPr>
          <w:rFonts w:eastAsia="Times New Roman" w:cstheme="minorHAnsi"/>
          <w:color w:val="000000"/>
          <w:sz w:val="21"/>
          <w:szCs w:val="21"/>
        </w:rPr>
        <w:t>ed</w:t>
      </w:r>
      <w:r w:rsidRPr="00156115">
        <w:rPr>
          <w:rFonts w:eastAsia="Times New Roman" w:cstheme="minorHAnsi"/>
          <w:color w:val="000000"/>
          <w:sz w:val="21"/>
          <w:szCs w:val="21"/>
        </w:rPr>
        <w:t xml:space="preserve"> that they do the same. And then he call</w:t>
      </w:r>
      <w:r>
        <w:rPr>
          <w:rFonts w:eastAsia="Times New Roman" w:cstheme="minorHAnsi"/>
          <w:color w:val="000000"/>
          <w:sz w:val="21"/>
          <w:szCs w:val="21"/>
        </w:rPr>
        <w:t>ed</w:t>
      </w:r>
      <w:r w:rsidRPr="00156115">
        <w:rPr>
          <w:rFonts w:eastAsia="Times New Roman" w:cstheme="minorHAnsi"/>
          <w:color w:val="000000"/>
          <w:sz w:val="21"/>
          <w:szCs w:val="21"/>
        </w:rPr>
        <w:t xml:space="preserve"> them to be different than the world around them.</w:t>
      </w:r>
    </w:p>
    <w:p w14:paraId="3471F076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156115">
        <w:rPr>
          <w:rFonts w:eastAsia="Times New Roman" w:cstheme="minorHAnsi"/>
          <w:color w:val="000000"/>
          <w:sz w:val="20"/>
          <w:szCs w:val="20"/>
        </w:rPr>
        <w:t> </w:t>
      </w:r>
    </w:p>
    <w:p w14:paraId="1222B364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CONNECTION</w:t>
      </w:r>
      <w:r w:rsidRPr="00156115">
        <w:rPr>
          <w:rFonts w:eastAsia="Times New Roman" w:cstheme="minorHAnsi"/>
          <w:color w:val="000000"/>
          <w:sz w:val="24"/>
          <w:szCs w:val="24"/>
        </w:rPr>
        <w:t>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w/ the Corinthians:</w:t>
      </w:r>
    </w:p>
    <w:p w14:paraId="5848B29B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77F8D5BF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1</w:t>
      </w:r>
      <w:r w:rsidRPr="00156115">
        <w:rPr>
          <w:rFonts w:eastAsia="Times New Roman" w:cstheme="minorHAnsi"/>
          <w:color w:val="000000"/>
          <w:sz w:val="24"/>
          <w:szCs w:val="24"/>
          <w:vertAlign w:val="superscript"/>
        </w:rPr>
        <w:t>st</w:t>
      </w:r>
      <w:r w:rsidRPr="00156115">
        <w:rPr>
          <w:rFonts w:eastAsia="Times New Roman" w:cstheme="minorHAnsi"/>
          <w:color w:val="000000"/>
          <w:sz w:val="24"/>
          <w:szCs w:val="24"/>
        </w:rPr>
        <w:t> - Expresse</w:t>
      </w:r>
      <w:r>
        <w:rPr>
          <w:rFonts w:eastAsia="Times New Roman" w:cstheme="minorHAnsi"/>
          <w:color w:val="000000"/>
          <w:sz w:val="24"/>
          <w:szCs w:val="24"/>
        </w:rPr>
        <w:t>d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his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L</w:t>
      </w:r>
      <w:r>
        <w:rPr>
          <w:rFonts w:eastAsia="Times New Roman" w:cstheme="minorHAnsi"/>
          <w:color w:val="000000"/>
          <w:sz w:val="24"/>
          <w:szCs w:val="24"/>
        </w:rPr>
        <w:t>__________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 xml:space="preserve">_ </w:t>
      </w:r>
      <w:r w:rsidRPr="00156115">
        <w:rPr>
          <w:rFonts w:eastAsia="Times New Roman" w:cstheme="minorHAnsi"/>
          <w:color w:val="000000"/>
          <w:sz w:val="24"/>
          <w:szCs w:val="24"/>
        </w:rPr>
        <w:t> for</w:t>
      </w:r>
      <w:proofErr w:type="gramEnd"/>
      <w:r w:rsidRPr="00156115">
        <w:rPr>
          <w:rFonts w:eastAsia="Times New Roman" w:cstheme="minorHAnsi"/>
          <w:color w:val="000000"/>
          <w:sz w:val="24"/>
          <w:szCs w:val="24"/>
        </w:rPr>
        <w:t xml:space="preserve"> them (v. 11)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202D00BE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79823257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2</w:t>
      </w:r>
      <w:r w:rsidRPr="00156115">
        <w:rPr>
          <w:rFonts w:eastAsia="Times New Roman" w:cstheme="minorHAnsi"/>
          <w:color w:val="000000"/>
          <w:sz w:val="24"/>
          <w:szCs w:val="24"/>
          <w:vertAlign w:val="superscript"/>
        </w:rPr>
        <w:t>nd</w:t>
      </w:r>
      <w:r w:rsidRPr="00156115">
        <w:rPr>
          <w:rFonts w:eastAsia="Times New Roman" w:cstheme="minorHAnsi"/>
          <w:color w:val="000000"/>
          <w:sz w:val="24"/>
          <w:szCs w:val="24"/>
        </w:rPr>
        <w:t> - Identifie</w:t>
      </w:r>
      <w:r>
        <w:rPr>
          <w:rFonts w:eastAsia="Times New Roman" w:cstheme="minorHAnsi"/>
          <w:color w:val="000000"/>
          <w:sz w:val="24"/>
          <w:szCs w:val="24"/>
        </w:rPr>
        <w:t>d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the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> (v. 12)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12D23216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24D840D9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3</w:t>
      </w:r>
      <w:r w:rsidRPr="00156115">
        <w:rPr>
          <w:rFonts w:eastAsia="Times New Roman" w:cstheme="minorHAnsi"/>
          <w:color w:val="000000"/>
          <w:sz w:val="24"/>
          <w:szCs w:val="24"/>
          <w:vertAlign w:val="superscript"/>
        </w:rPr>
        <w:t>rd</w:t>
      </w:r>
      <w:r w:rsidRPr="00156115">
        <w:rPr>
          <w:rFonts w:eastAsia="Times New Roman" w:cstheme="minorHAnsi"/>
          <w:color w:val="000000"/>
          <w:sz w:val="24"/>
          <w:szCs w:val="24"/>
        </w:rPr>
        <w:t> – Call</w:t>
      </w:r>
      <w:r>
        <w:rPr>
          <w:rFonts w:eastAsia="Times New Roman" w:cstheme="minorHAnsi"/>
          <w:color w:val="000000"/>
          <w:sz w:val="24"/>
          <w:szCs w:val="24"/>
        </w:rPr>
        <w:t>ed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for a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R</w:t>
      </w:r>
      <w:r>
        <w:rPr>
          <w:rFonts w:eastAsia="Times New Roman" w:cstheme="minorHAnsi"/>
          <w:color w:val="000000"/>
          <w:sz w:val="24"/>
          <w:szCs w:val="24"/>
        </w:rPr>
        <w:t>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> (v. 13)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173C89EB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0883C1FC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41B58A35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9CACAE" wp14:editId="7D9953B1">
            <wp:simplePos x="0" y="0"/>
            <wp:positionH relativeFrom="column">
              <wp:posOffset>2748915</wp:posOffset>
            </wp:positionH>
            <wp:positionV relativeFrom="paragraph">
              <wp:posOffset>24130</wp:posOffset>
            </wp:positionV>
            <wp:extent cx="1104900" cy="523875"/>
            <wp:effectExtent l="19050" t="0" r="19050" b="200025"/>
            <wp:wrapTight wrapText="bothSides">
              <wp:wrapPolygon edited="0">
                <wp:start x="-372" y="0"/>
                <wp:lineTo x="-372" y="29062"/>
                <wp:lineTo x="21600" y="29062"/>
                <wp:lineTo x="21600" y="0"/>
                <wp:lineTo x="-372" y="0"/>
              </wp:wrapPolygon>
            </wp:wrapTight>
            <wp:docPr id="8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8525" b="82951" l="4167" r="96667">
                                  <a14:foregroundMark x1="25278" y1="53443" x2="25278" y2="53443"/>
                                  <a14:foregroundMark x1="35556" y1="56721" x2="35556" y2="5672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93" b="17142"/>
                    <a:stretch/>
                  </pic:blipFill>
                  <pic:spPr bwMode="auto">
                    <a:xfrm>
                      <a:off x="0" y="0"/>
                      <a:ext cx="1104900" cy="5238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chemeClr val="bg1">
                        <a:lumMod val="75000"/>
                      </a:scheme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="" xmlns:p="http://schemas.openxmlformats.org/presentationml/2006/main" xmlns:a14="http://schemas.microsoft.com/office/drawing/2010/main" xmlns:lc="http://schemas.openxmlformats.org/drawingml/2006/lockedCanvas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CALL to Separation </w:t>
      </w:r>
      <w:r w:rsidRPr="00156115">
        <w:rPr>
          <w:rFonts w:eastAsia="Times New Roman" w:cstheme="minorHAnsi"/>
          <w:color w:val="000000"/>
          <w:sz w:val="24"/>
          <w:szCs w:val="24"/>
        </w:rPr>
        <w:t>(vv. 14-16a)</w:t>
      </w:r>
      <w:r>
        <w:rPr>
          <w:rFonts w:eastAsia="Times New Roman" w:cstheme="minorHAnsi"/>
          <w:color w:val="000000"/>
          <w:sz w:val="24"/>
          <w:szCs w:val="24"/>
        </w:rPr>
        <w:t>:</w:t>
      </w:r>
    </w:p>
    <w:p w14:paraId="6C83ECCA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1C2003E9" w14:textId="77777777" w:rsidR="00B9750E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1342C54F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03981C01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7D76FD98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The church is incompatible with the values and lifestyle of the world. Paul ask</w:t>
      </w:r>
      <w:r>
        <w:rPr>
          <w:rFonts w:eastAsia="Times New Roman" w:cstheme="minorHAnsi"/>
          <w:color w:val="000000"/>
          <w:sz w:val="24"/>
          <w:szCs w:val="24"/>
        </w:rPr>
        <w:t>ed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five rhetorical questions to highlight the problem.</w:t>
      </w:r>
    </w:p>
    <w:p w14:paraId="58EBA901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63BF5DB5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1. 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(v. 14a)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3F7ADA7F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671D09A2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2. 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F</w:t>
      </w:r>
      <w:r>
        <w:rPr>
          <w:rFonts w:eastAsia="Times New Roman" w:cstheme="minorHAnsi"/>
          <w:color w:val="000000"/>
          <w:sz w:val="24"/>
          <w:szCs w:val="24"/>
        </w:rPr>
        <w:t>___________________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(v. 14b)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60078156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1AF9B941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3. 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H</w:t>
      </w:r>
      <w:r>
        <w:rPr>
          <w:rFonts w:eastAsia="Times New Roman" w:cstheme="minorHAnsi"/>
          <w:color w:val="000000"/>
          <w:sz w:val="24"/>
          <w:szCs w:val="24"/>
        </w:rPr>
        <w:t>___________________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(v. 15a)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7944B37F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5BA71AE0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4. 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(v. 15b)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34BEFA70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1D9A6638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5. 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A</w:t>
      </w:r>
      <w:r>
        <w:rPr>
          <w:rFonts w:eastAsia="Times New Roman" w:cstheme="minorHAnsi"/>
          <w:color w:val="000000"/>
          <w:sz w:val="24"/>
          <w:szCs w:val="24"/>
        </w:rPr>
        <w:t>____________________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 xml:space="preserve"> (v. 16a)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4750296A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6951B4C0" w14:textId="77777777" w:rsidR="00B9750E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E902381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BASIS for Separation </w:t>
      </w:r>
      <w:r w:rsidRPr="00156115">
        <w:rPr>
          <w:rFonts w:eastAsia="Times New Roman" w:cstheme="minorHAnsi"/>
          <w:color w:val="000000"/>
          <w:sz w:val="24"/>
          <w:szCs w:val="24"/>
        </w:rPr>
        <w:t>(vv. 16b-18)</w:t>
      </w:r>
      <w:r>
        <w:rPr>
          <w:rFonts w:eastAsia="Times New Roman" w:cstheme="minorHAnsi"/>
          <w:color w:val="000000"/>
          <w:sz w:val="24"/>
          <w:szCs w:val="24"/>
        </w:rPr>
        <w:t>:</w:t>
      </w:r>
    </w:p>
    <w:p w14:paraId="7AAF126E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29630EDB" w14:textId="77777777" w:rsidR="00B9750E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583DBC00" w14:textId="77777777" w:rsidR="00B9750E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5362410A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7B65EBD4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CALL to Holiness </w:t>
      </w:r>
      <w:r w:rsidRPr="00156115">
        <w:rPr>
          <w:rFonts w:eastAsia="Times New Roman" w:cstheme="minorHAnsi"/>
          <w:color w:val="000000"/>
          <w:sz w:val="24"/>
          <w:szCs w:val="24"/>
        </w:rPr>
        <w:t>(7:1)</w:t>
      </w:r>
      <w:r>
        <w:rPr>
          <w:rFonts w:eastAsia="Times New Roman" w:cstheme="minorHAnsi"/>
          <w:color w:val="000000"/>
          <w:sz w:val="24"/>
          <w:szCs w:val="24"/>
        </w:rPr>
        <w:t>:</w:t>
      </w:r>
    </w:p>
    <w:p w14:paraId="101523FF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1612AA68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1. The Basis – the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> of God.</w:t>
      </w:r>
    </w:p>
    <w:p w14:paraId="6520172B" w14:textId="77777777" w:rsidR="00B9750E" w:rsidRPr="00156115" w:rsidRDefault="00B9750E" w:rsidP="00B9750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1B25C017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2. The Motive – the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F</w:t>
      </w:r>
      <w:r>
        <w:rPr>
          <w:rFonts w:eastAsia="Times New Roman" w:cstheme="minorHAnsi"/>
          <w:color w:val="000000"/>
          <w:sz w:val="24"/>
          <w:szCs w:val="24"/>
        </w:rPr>
        <w:t>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> of God.</w:t>
      </w:r>
    </w:p>
    <w:p w14:paraId="1246E250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4464D421" w14:textId="77777777" w:rsidR="00B9750E" w:rsidRPr="00156115" w:rsidRDefault="00B9750E" w:rsidP="00B9750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3. The Aim – to grow in the </w:t>
      </w:r>
      <w:r w:rsidRPr="00156115">
        <w:rPr>
          <w:rFonts w:eastAsia="Times New Roman" w:cstheme="minorHAnsi"/>
          <w:b/>
          <w:bCs/>
          <w:color w:val="000000"/>
          <w:sz w:val="24"/>
          <w:szCs w:val="24"/>
        </w:rPr>
        <w:t>H</w:t>
      </w:r>
      <w:r>
        <w:rPr>
          <w:rFonts w:eastAsia="Times New Roman" w:cstheme="minorHAnsi"/>
          <w:color w:val="000000"/>
          <w:sz w:val="24"/>
          <w:szCs w:val="24"/>
        </w:rPr>
        <w:t>__________________</w:t>
      </w:r>
      <w:r w:rsidRPr="00156115">
        <w:rPr>
          <w:rFonts w:eastAsia="Times New Roman" w:cstheme="minorHAnsi"/>
          <w:color w:val="000000"/>
          <w:sz w:val="24"/>
          <w:szCs w:val="24"/>
        </w:rPr>
        <w:t> of God.</w:t>
      </w:r>
    </w:p>
    <w:p w14:paraId="6B2AD140" w14:textId="77777777" w:rsidR="00B9750E" w:rsidRDefault="00B9750E" w:rsidP="00B9750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64AA673A" w14:textId="77777777" w:rsidR="00B9750E" w:rsidRDefault="00B9750E" w:rsidP="00B9750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78471A52" w14:textId="77777777" w:rsidR="00B9750E" w:rsidRDefault="00B9750E" w:rsidP="00B9750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5AC9BE76" w14:textId="77777777" w:rsidR="00B9750E" w:rsidRDefault="00B9750E" w:rsidP="00B9750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2973418B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45A62978" w14:textId="77777777" w:rsidR="00B03F8B" w:rsidRDefault="00B03F8B" w:rsidP="00B03F8B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</w:pPr>
    </w:p>
    <w:p w14:paraId="7A3FF42B" w14:textId="74E2C5FF" w:rsidR="00DE1318" w:rsidRPr="00703D3E" w:rsidRDefault="00DE1318" w:rsidP="00703D3E"/>
    <w:sectPr w:rsidR="00DE1318" w:rsidRPr="00703D3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CCA39" w14:textId="77777777" w:rsidR="00820557" w:rsidRDefault="00820557" w:rsidP="00C26251">
      <w:pPr>
        <w:spacing w:after="0" w:line="240" w:lineRule="auto"/>
      </w:pPr>
      <w:r>
        <w:separator/>
      </w:r>
    </w:p>
  </w:endnote>
  <w:endnote w:type="continuationSeparator" w:id="0">
    <w:p w14:paraId="29635D23" w14:textId="77777777" w:rsidR="00820557" w:rsidRDefault="00820557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FE752" w14:textId="77777777" w:rsidR="00820557" w:rsidRDefault="00820557" w:rsidP="00C26251">
      <w:pPr>
        <w:spacing w:after="0" w:line="240" w:lineRule="auto"/>
      </w:pPr>
      <w:r>
        <w:separator/>
      </w:r>
    </w:p>
  </w:footnote>
  <w:footnote w:type="continuationSeparator" w:id="0">
    <w:p w14:paraId="666E1CCB" w14:textId="77777777" w:rsidR="00820557" w:rsidRDefault="00820557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C361E"/>
    <w:multiLevelType w:val="hybridMultilevel"/>
    <w:tmpl w:val="99B2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D43E1"/>
    <w:multiLevelType w:val="hybridMultilevel"/>
    <w:tmpl w:val="F7669938"/>
    <w:lvl w:ilvl="0" w:tplc="628E376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307C2"/>
    <w:multiLevelType w:val="hybridMultilevel"/>
    <w:tmpl w:val="D4381FCE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98007A"/>
    <w:multiLevelType w:val="hybridMultilevel"/>
    <w:tmpl w:val="CA9A1D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065CA"/>
    <w:multiLevelType w:val="hybridMultilevel"/>
    <w:tmpl w:val="8C288008"/>
    <w:lvl w:ilvl="0" w:tplc="2CE00854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8E08D9"/>
    <w:multiLevelType w:val="hybridMultilevel"/>
    <w:tmpl w:val="8D3239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6AB2"/>
    <w:multiLevelType w:val="hybridMultilevel"/>
    <w:tmpl w:val="7224740A"/>
    <w:lvl w:ilvl="0" w:tplc="EE3875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0A717E"/>
    <w:multiLevelType w:val="hybridMultilevel"/>
    <w:tmpl w:val="99DABFE0"/>
    <w:lvl w:ilvl="0" w:tplc="CFCEB6C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1E1006"/>
    <w:multiLevelType w:val="hybridMultilevel"/>
    <w:tmpl w:val="B3066B00"/>
    <w:lvl w:ilvl="0" w:tplc="6554AC8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0C78E3"/>
    <w:multiLevelType w:val="hybridMultilevel"/>
    <w:tmpl w:val="EB36F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7327B0"/>
    <w:multiLevelType w:val="multilevel"/>
    <w:tmpl w:val="81C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65879"/>
    <w:multiLevelType w:val="hybridMultilevel"/>
    <w:tmpl w:val="3AD0CC1E"/>
    <w:lvl w:ilvl="0" w:tplc="94424DC6">
      <w:start w:val="5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543792"/>
    <w:multiLevelType w:val="hybridMultilevel"/>
    <w:tmpl w:val="41C0E31E"/>
    <w:lvl w:ilvl="0" w:tplc="3FEE0F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E44E44"/>
    <w:multiLevelType w:val="hybridMultilevel"/>
    <w:tmpl w:val="A2842B98"/>
    <w:lvl w:ilvl="0" w:tplc="FEC0A9D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409F6"/>
    <w:multiLevelType w:val="hybridMultilevel"/>
    <w:tmpl w:val="402AE618"/>
    <w:lvl w:ilvl="0" w:tplc="33E0A22E">
      <w:start w:val="5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530E"/>
    <w:multiLevelType w:val="hybridMultilevel"/>
    <w:tmpl w:val="2998F3AA"/>
    <w:lvl w:ilvl="0" w:tplc="214848A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2"/>
  </w:num>
  <w:num w:numId="3">
    <w:abstractNumId w:val="20"/>
  </w:num>
  <w:num w:numId="4">
    <w:abstractNumId w:val="34"/>
  </w:num>
  <w:num w:numId="5">
    <w:abstractNumId w:val="8"/>
  </w:num>
  <w:num w:numId="6">
    <w:abstractNumId w:val="39"/>
  </w:num>
  <w:num w:numId="7">
    <w:abstractNumId w:val="11"/>
  </w:num>
  <w:num w:numId="8">
    <w:abstractNumId w:val="42"/>
  </w:num>
  <w:num w:numId="9">
    <w:abstractNumId w:val="45"/>
  </w:num>
  <w:num w:numId="10">
    <w:abstractNumId w:val="6"/>
  </w:num>
  <w:num w:numId="11">
    <w:abstractNumId w:val="5"/>
  </w:num>
  <w:num w:numId="12">
    <w:abstractNumId w:val="37"/>
  </w:num>
  <w:num w:numId="13">
    <w:abstractNumId w:val="1"/>
  </w:num>
  <w:num w:numId="14">
    <w:abstractNumId w:val="7"/>
  </w:num>
  <w:num w:numId="15">
    <w:abstractNumId w:val="40"/>
  </w:num>
  <w:num w:numId="16">
    <w:abstractNumId w:val="17"/>
  </w:num>
  <w:num w:numId="17">
    <w:abstractNumId w:val="19"/>
  </w:num>
  <w:num w:numId="18">
    <w:abstractNumId w:val="9"/>
  </w:num>
  <w:num w:numId="19">
    <w:abstractNumId w:val="43"/>
  </w:num>
  <w:num w:numId="20">
    <w:abstractNumId w:val="29"/>
  </w:num>
  <w:num w:numId="21">
    <w:abstractNumId w:val="46"/>
  </w:num>
  <w:num w:numId="22">
    <w:abstractNumId w:val="21"/>
  </w:num>
  <w:num w:numId="23">
    <w:abstractNumId w:val="23"/>
  </w:num>
  <w:num w:numId="24">
    <w:abstractNumId w:val="15"/>
  </w:num>
  <w:num w:numId="25">
    <w:abstractNumId w:val="28"/>
  </w:num>
  <w:num w:numId="26">
    <w:abstractNumId w:val="41"/>
  </w:num>
  <w:num w:numId="27">
    <w:abstractNumId w:val="26"/>
  </w:num>
  <w:num w:numId="28">
    <w:abstractNumId w:val="25"/>
  </w:num>
  <w:num w:numId="29">
    <w:abstractNumId w:val="44"/>
  </w:num>
  <w:num w:numId="30">
    <w:abstractNumId w:val="38"/>
  </w:num>
  <w:num w:numId="31">
    <w:abstractNumId w:val="35"/>
  </w:num>
  <w:num w:numId="32">
    <w:abstractNumId w:val="22"/>
  </w:num>
  <w:num w:numId="33">
    <w:abstractNumId w:val="24"/>
  </w:num>
  <w:num w:numId="34">
    <w:abstractNumId w:val="20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16"/>
  </w:num>
  <w:num w:numId="38">
    <w:abstractNumId w:val="27"/>
  </w:num>
  <w:num w:numId="39">
    <w:abstractNumId w:val="33"/>
  </w:num>
  <w:num w:numId="40">
    <w:abstractNumId w:val="14"/>
  </w:num>
  <w:num w:numId="41">
    <w:abstractNumId w:val="2"/>
  </w:num>
  <w:num w:numId="42">
    <w:abstractNumId w:val="36"/>
  </w:num>
  <w:num w:numId="43">
    <w:abstractNumId w:val="31"/>
  </w:num>
  <w:num w:numId="44">
    <w:abstractNumId w:val="4"/>
  </w:num>
  <w:num w:numId="45">
    <w:abstractNumId w:val="12"/>
  </w:num>
  <w:num w:numId="46">
    <w:abstractNumId w:val="30"/>
  </w:num>
  <w:num w:numId="47">
    <w:abstractNumId w:val="13"/>
  </w:num>
  <w:num w:numId="48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EC5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36</cp:revision>
  <cp:lastPrinted>2020-03-31T17:20:00Z</cp:lastPrinted>
  <dcterms:created xsi:type="dcterms:W3CDTF">2019-12-11T21:41:00Z</dcterms:created>
  <dcterms:modified xsi:type="dcterms:W3CDTF">2020-07-17T18:26:00Z</dcterms:modified>
</cp:coreProperties>
</file>