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left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4096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pStyle w:val="Heading1"/>
        <w:spacing w:line="240" w:lineRule="auto" w:before="99"/>
        <w:ind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III.</w:t>
      </w:r>
      <w:r>
        <w:rPr/>
        <w:t> </w:t>
      </w:r>
      <w:r>
        <w:rPr>
          <w:spacing w:val="-1"/>
        </w:rPr>
        <w:t>Why</w:t>
      </w:r>
      <w:r>
        <w:rPr>
          <w:spacing w:val="-6"/>
        </w:rPr>
        <w:t> </w:t>
      </w:r>
      <w:r>
        <w:rPr>
          <w:spacing w:val="-1"/>
        </w:rPr>
        <w:t>Be</w:t>
      </w:r>
      <w:r>
        <w:rPr>
          <w:spacing w:val="-5"/>
        </w:rPr>
        <w:t> </w:t>
      </w:r>
      <w:r>
        <w:rPr/>
        <w:t>Humble?</w:t>
      </w:r>
      <w:r>
        <w:rPr>
          <w:b w:val="0"/>
        </w:rPr>
      </w:r>
    </w:p>
    <w:p>
      <w:pPr>
        <w:pStyle w:val="BodyText"/>
        <w:tabs>
          <w:tab w:pos="3704" w:val="left" w:leader="none"/>
        </w:tabs>
        <w:spacing w:line="240" w:lineRule="auto" w:before="120"/>
        <w:ind w:left="1543" w:right="0"/>
        <w:jc w:val="left"/>
      </w:pPr>
      <w:r>
        <w:rPr>
          <w:spacing w:val="-1"/>
        </w:rPr>
        <w:t>Romans</w:t>
      </w:r>
      <w:r>
        <w:rPr>
          <w:spacing w:val="-8"/>
        </w:rPr>
        <w:t> </w:t>
      </w:r>
      <w:r>
        <w:rPr/>
        <w:t>3:10-18</w:t>
        <w:tab/>
        <w:t>1</w:t>
      </w:r>
      <w:r>
        <w:rPr>
          <w:spacing w:val="-4"/>
        </w:rPr>
        <w:t> </w:t>
      </w:r>
      <w:r>
        <w:rPr>
          <w:spacing w:val="-1"/>
        </w:rPr>
        <w:t>John</w:t>
      </w:r>
      <w:r>
        <w:rPr>
          <w:spacing w:val="-3"/>
        </w:rPr>
        <w:t> </w:t>
      </w:r>
      <w:r>
        <w:rPr/>
        <w:t>1:8-10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1"/>
            <w:col w:w="6944"/>
          </w:cols>
        </w:sectPr>
      </w:pPr>
    </w:p>
    <w:p>
      <w:pPr>
        <w:spacing w:line="377" w:lineRule="exact" w:before="50"/>
        <w:ind w:left="1193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“Clothed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in Humility”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40" w:lineRule="auto"/>
        <w:ind w:left="1193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5:5-7</w:t>
      </w:r>
      <w:r>
        <w:rPr>
          <w:rFonts w:ascii="BankGothic Lt BT"/>
        </w:rPr>
      </w:r>
    </w:p>
    <w:p>
      <w:pPr>
        <w:spacing w:line="240" w:lineRule="auto" w:before="0"/>
        <w:rPr>
          <w:rFonts w:ascii="BankGothic Lt BT" w:hAnsi="BankGothic Lt BT" w:cs="BankGothic Lt BT" w:eastAsia="BankGothic Lt BT"/>
          <w:sz w:val="23"/>
          <w:szCs w:val="23"/>
        </w:rPr>
      </w:pPr>
      <w:r>
        <w:rPr/>
        <w:br w:type="column"/>
      </w:r>
      <w:r>
        <w:rPr>
          <w:rFonts w:ascii="BankGothic Lt BT"/>
          <w:sz w:val="23"/>
        </w:rPr>
      </w:r>
    </w:p>
    <w:p>
      <w:pPr>
        <w:pStyle w:val="BodyText"/>
        <w:tabs>
          <w:tab w:pos="3498" w:val="left" w:leader="none"/>
        </w:tabs>
        <w:spacing w:line="240" w:lineRule="auto"/>
        <w:ind w:left="1193" w:right="0"/>
        <w:jc w:val="left"/>
      </w:pPr>
      <w:r>
        <w:rPr>
          <w:spacing w:val="-1"/>
        </w:rPr>
        <w:t>We</w:t>
      </w:r>
      <w:r>
        <w:rPr>
          <w:spacing w:val="-8"/>
        </w:rPr>
        <w:t> </w:t>
      </w:r>
      <w:r>
        <w:rPr>
          <w:spacing w:val="-1"/>
        </w:rPr>
        <w:t>have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  <w:r>
        <w:rPr/>
        <w:br w:type="column"/>
      </w:r>
      <w:r>
        <w:rPr>
          <w:rFonts w:ascii="Garamond"/>
          <w:sz w:val="21"/>
        </w:rPr>
      </w:r>
    </w:p>
    <w:p>
      <w:pPr>
        <w:pStyle w:val="BodyText"/>
        <w:tabs>
          <w:tab w:pos="1999" w:val="left" w:leader="none"/>
        </w:tabs>
        <w:spacing w:line="240" w:lineRule="auto"/>
        <w:ind w:left="80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spacing w:val="-1"/>
        </w:rPr>
        <w:t>all</w:t>
      </w:r>
      <w:r>
        <w:rPr/>
        <w:t> that</w:t>
      </w:r>
      <w:r>
        <w:rPr>
          <w:spacing w:val="-7"/>
        </w:rPr>
        <w:t> </w:t>
      </w:r>
      <w:r>
        <w:rPr>
          <w:spacing w:val="-1"/>
        </w:rPr>
        <w:t>is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5613" w:space="1837"/>
            <w:col w:w="3499" w:space="40"/>
            <w:col w:w="3871"/>
          </w:cols>
        </w:sectPr>
      </w:pPr>
    </w:p>
    <w:p>
      <w:pPr>
        <w:pStyle w:val="BodyText"/>
        <w:spacing w:line="298" w:lineRule="exact"/>
        <w:ind w:left="1131" w:right="0"/>
        <w:jc w:val="left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</w:rPr>
        <w:t> 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</w:rPr>
        <w:t>July</w:t>
      </w:r>
      <w:r>
        <w:rPr>
          <w:rFonts w:ascii="BankGothic Lt BT" w:hAnsi="BankGothic Lt BT" w:cs="BankGothic Lt BT" w:eastAsia="BankGothic Lt BT"/>
          <w:spacing w:val="-1"/>
        </w:rPr>
        <w:t> 26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pStyle w:val="BodyText"/>
        <w:tabs>
          <w:tab w:pos="2691" w:val="left" w:leader="none"/>
          <w:tab w:pos="4212" w:val="left" w:leader="none"/>
        </w:tabs>
        <w:spacing w:line="240" w:lineRule="auto" w:before="73"/>
        <w:ind w:left="1131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  <w:t> of </w:t>
      </w:r>
      <w:r>
        <w:rPr>
          <w:u w:val="single" w:color="000000"/>
        </w:rPr>
        <w:t> </w:t>
        <w:tab/>
      </w:r>
      <w:r>
        <w:rPr/>
        <w:t> </w:t>
      </w:r>
      <w:r>
        <w:rPr>
          <w:w w:val="99"/>
        </w:rPr>
        <w:t>within</w:t>
      </w:r>
      <w:r>
        <w:rPr>
          <w:spacing w:val="-2"/>
        </w:rPr>
        <w:t> </w:t>
      </w:r>
      <w:r>
        <w:rPr>
          <w:w w:val="99"/>
        </w:rPr>
        <w:t>us.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5673" w:space="2434"/>
            <w:col w:w="6753"/>
          </w:cols>
        </w:sectPr>
      </w:pPr>
    </w:p>
    <w:p>
      <w:pPr>
        <w:spacing w:line="240" w:lineRule="auto" w:before="1"/>
        <w:rPr>
          <w:rFonts w:ascii="Garamond" w:hAnsi="Garamond" w:cs="Garamond" w:eastAsia="Garamond"/>
          <w:sz w:val="21"/>
          <w:szCs w:val="21"/>
        </w:rPr>
      </w:pPr>
    </w:p>
    <w:p>
      <w:pPr>
        <w:spacing w:after="0" w:line="240" w:lineRule="auto"/>
        <w:rPr>
          <w:rFonts w:ascii="Garamond" w:hAnsi="Garamond" w:cs="Garamond" w:eastAsia="Garamond"/>
          <w:sz w:val="21"/>
          <w:szCs w:val="21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spacing w:before="77"/>
        <w:ind w:left="1029" w:right="17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Big Idea: </w:t>
      </w:r>
      <w:r>
        <w:rPr>
          <w:rFonts w:ascii="Garamond"/>
          <w:spacing w:val="-1"/>
          <w:sz w:val="24"/>
        </w:rPr>
        <w:t>We</w:t>
      </w:r>
      <w:r>
        <w:rPr>
          <w:rFonts w:ascii="Garamond"/>
          <w:sz w:val="24"/>
        </w:rPr>
        <w:t> </w:t>
      </w:r>
      <w:r>
        <w:rPr>
          <w:rFonts w:ascii="Garamond"/>
          <w:spacing w:val="-1"/>
          <w:sz w:val="24"/>
        </w:rPr>
        <w:t>must</w:t>
      </w:r>
      <w:r>
        <w:rPr>
          <w:rFonts w:ascii="Garamond"/>
          <w:sz w:val="24"/>
        </w:rPr>
        <w:t> </w:t>
      </w:r>
      <w:r>
        <w:rPr>
          <w:rFonts w:ascii="Garamond"/>
          <w:spacing w:val="-1"/>
          <w:sz w:val="24"/>
        </w:rPr>
        <w:t>be</w:t>
      </w:r>
      <w:r>
        <w:rPr>
          <w:rFonts w:ascii="Garamond"/>
          <w:sz w:val="24"/>
        </w:rPr>
        <w:t> clothed</w:t>
      </w:r>
      <w:r>
        <w:rPr>
          <w:rFonts w:ascii="Garamond"/>
          <w:spacing w:val="-2"/>
          <w:sz w:val="24"/>
        </w:rPr>
        <w:t> </w:t>
      </w:r>
      <w:r>
        <w:rPr>
          <w:rFonts w:ascii="Garamond"/>
          <w:spacing w:val="-1"/>
          <w:sz w:val="24"/>
        </w:rPr>
        <w:t>in humility.</w:t>
      </w:r>
      <w:r>
        <w:rPr>
          <w:rFonts w:ascii="Garamond"/>
          <w:sz w:val="24"/>
        </w:rPr>
      </w: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>
          <w:spacing w:val="-1"/>
        </w:rPr>
        <w:t>“Clothed</w:t>
      </w:r>
      <w:r>
        <w:rPr>
          <w:spacing w:val="-2"/>
        </w:rPr>
        <w:t> </w:t>
      </w:r>
      <w:r>
        <w:rPr>
          <w:spacing w:val="-1"/>
        </w:rPr>
        <w:t>In Humility”</w:t>
      </w:r>
      <w:r>
        <w:rPr>
          <w:b w:val="0"/>
          <w:bCs w:val="0"/>
        </w:rPr>
      </w:r>
    </w:p>
    <w:p>
      <w:pPr>
        <w:spacing w:before="120"/>
        <w:ind w:left="1030" w:right="17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spacing w:val="-1"/>
          <w:sz w:val="22"/>
          <w:szCs w:val="22"/>
        </w:rPr>
        <w:t>“Holiness</w:t>
      </w:r>
      <w:r>
        <w:rPr>
          <w:rFonts w:ascii="Garamond" w:hAnsi="Garamond" w:cs="Garamond" w:eastAsia="Garamond"/>
          <w:spacing w:val="-5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is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the</w:t>
      </w:r>
      <w:r>
        <w:rPr>
          <w:rFonts w:ascii="Garamond" w:hAnsi="Garamond" w:cs="Garamond" w:eastAsia="Garamond"/>
          <w:spacing w:val="-5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imperative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of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faith.”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(1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Peter</w:t>
      </w:r>
      <w:r>
        <w:rPr>
          <w:rFonts w:ascii="Garamond" w:hAnsi="Garamond" w:cs="Garamond" w:eastAsia="Garamond"/>
          <w:spacing w:val="-5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1:13-2:3)</w:t>
      </w:r>
      <w:r>
        <w:rPr>
          <w:rFonts w:ascii="Garamond" w:hAnsi="Garamond" w:cs="Garamond" w:eastAsia="Garamond"/>
          <w:sz w:val="22"/>
          <w:szCs w:val="22"/>
        </w:rPr>
      </w:r>
    </w:p>
    <w:p>
      <w:pPr>
        <w:spacing w:line="240" w:lineRule="auto" w:before="6"/>
        <w:rPr>
          <w:rFonts w:ascii="Garamond" w:hAnsi="Garamond" w:cs="Garamond" w:eastAsia="Garamond"/>
          <w:sz w:val="28"/>
          <w:szCs w:val="28"/>
        </w:rPr>
      </w:pPr>
    </w:p>
    <w:p>
      <w:pPr>
        <w:spacing w:before="0"/>
        <w:ind w:left="1029" w:right="17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z w:val="22"/>
        </w:rPr>
        <w:t>Philippians</w:t>
      </w:r>
      <w:r>
        <w:rPr>
          <w:rFonts w:ascii="Garamond"/>
          <w:spacing w:val="-8"/>
          <w:sz w:val="22"/>
        </w:rPr>
        <w:t> </w:t>
      </w:r>
      <w:r>
        <w:rPr>
          <w:rFonts w:ascii="Garamond"/>
          <w:sz w:val="22"/>
        </w:rPr>
        <w:t>2:5-8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sz w:val="24"/>
        </w:rPr>
      </w:r>
    </w:p>
    <w:p>
      <w:pPr>
        <w:spacing w:line="240" w:lineRule="auto" w:before="8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left="100" w:right="0" w:firstLine="1364"/>
        <w:jc w:val="left"/>
      </w:pPr>
      <w:r>
        <w:rPr>
          <w:spacing w:val="-1"/>
        </w:rPr>
        <w:t>Ephesians</w:t>
      </w:r>
      <w:r>
        <w:rPr>
          <w:spacing w:val="-5"/>
        </w:rPr>
        <w:t> </w:t>
      </w:r>
      <w:r>
        <w:rPr/>
        <w:t>2:8-10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3180" w:val="left" w:leader="none"/>
        </w:tabs>
        <w:spacing w:line="240" w:lineRule="auto" w:before="210"/>
        <w:ind w:left="100" w:right="0"/>
        <w:jc w:val="left"/>
      </w:pPr>
      <w:r>
        <w:rPr>
          <w:spacing w:val="-1"/>
        </w:rPr>
        <w:t>God</w:t>
      </w:r>
      <w:r>
        <w:rPr>
          <w:spacing w:val="-2"/>
        </w:rPr>
        <w:t> </w:t>
      </w:r>
      <w:r>
        <w:rPr>
          <w:spacing w:val="-1"/>
        </w:rPr>
        <w:t>promises </w:t>
      </w:r>
      <w:r>
        <w:rPr/>
        <w:t>to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799" w:val="left" w:leader="none"/>
        </w:tabs>
        <w:spacing w:line="240" w:lineRule="auto" w:before="184"/>
        <w:ind w:left="80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spacing w:val="-1"/>
        </w:rPr>
        <w:t>and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5668" w:space="3332"/>
            <w:col w:w="3181" w:space="40"/>
            <w:col w:w="2639"/>
          </w:cols>
        </w:sectPr>
      </w:pPr>
    </w:p>
    <w:p>
      <w:pPr>
        <w:spacing w:line="240" w:lineRule="auto" w:before="3"/>
        <w:rPr>
          <w:rFonts w:ascii="Garamond" w:hAnsi="Garamond" w:cs="Garamond" w:eastAsia="Garamond"/>
          <w:sz w:val="10"/>
          <w:szCs w:val="10"/>
        </w:rPr>
      </w:pPr>
    </w:p>
    <w:p>
      <w:pPr>
        <w:spacing w:after="0" w:line="240" w:lineRule="auto"/>
        <w:rPr>
          <w:rFonts w:ascii="Garamond" w:hAnsi="Garamond" w:cs="Garamond" w:eastAsia="Garamond"/>
          <w:sz w:val="10"/>
          <w:szCs w:val="10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spacing w:line="240" w:lineRule="auto" w:before="5"/>
        <w:rPr>
          <w:rFonts w:ascii="Garamond" w:hAnsi="Garamond" w:cs="Garamond" w:eastAsia="Garamond"/>
          <w:sz w:val="18"/>
          <w:szCs w:val="18"/>
        </w:rPr>
      </w:pPr>
    </w:p>
    <w:p>
      <w:pPr>
        <w:tabs>
          <w:tab w:pos="3663" w:val="left" w:leader="none"/>
          <w:tab w:pos="5586" w:val="left" w:leader="none"/>
        </w:tabs>
        <w:spacing w:before="0"/>
        <w:ind w:left="1046" w:right="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We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-1"/>
          <w:sz w:val="22"/>
        </w:rPr>
        <w:t>must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-1"/>
          <w:sz w:val="22"/>
        </w:rPr>
        <w:t>be</w:t>
      </w:r>
      <w:r>
        <w:rPr>
          <w:rFonts w:ascii="Garamond"/>
          <w:spacing w:val="-1"/>
          <w:sz w:val="22"/>
          <w:u w:val="single" w:color="000000"/>
        </w:rPr>
        <w:tab/>
      </w:r>
      <w:r>
        <w:rPr>
          <w:rFonts w:ascii="Garamond"/>
          <w:spacing w:val="-1"/>
          <w:sz w:val="22"/>
        </w:rPr>
      </w:r>
      <w:r>
        <w:rPr>
          <w:rFonts w:ascii="Garamond"/>
          <w:spacing w:val="-1"/>
          <w:w w:val="95"/>
          <w:sz w:val="22"/>
        </w:rPr>
        <w:t>in</w:t>
      </w:r>
      <w:r>
        <w:rPr>
          <w:rFonts w:ascii="Garamond"/>
          <w:spacing w:val="-1"/>
          <w:w w:val="95"/>
          <w:sz w:val="22"/>
          <w:u w:val="single" w:color="000000"/>
        </w:rPr>
        <w:tab/>
      </w:r>
      <w:r>
        <w:rPr>
          <w:rFonts w:ascii="Garamond"/>
          <w:spacing w:val="-1"/>
          <w:w w:val="95"/>
          <w:sz w:val="22"/>
        </w:rPr>
      </w:r>
      <w:r>
        <w:rPr>
          <w:rFonts w:ascii="Garamond"/>
          <w:sz w:val="22"/>
        </w:rPr>
        <w:t>.</w:t>
      </w:r>
      <w:r>
        <w:rPr>
          <w:rFonts w:ascii="Garamond"/>
          <w:sz w:val="22"/>
        </w:rPr>
      </w:r>
    </w:p>
    <w:p>
      <w:pPr>
        <w:pStyle w:val="BodyText"/>
        <w:tabs>
          <w:tab w:pos="2393" w:val="left" w:leader="none"/>
          <w:tab w:pos="2486" w:val="left" w:leader="none"/>
        </w:tabs>
        <w:spacing w:line="453" w:lineRule="auto" w:before="77"/>
        <w:ind w:left="1046" w:right="2328" w:firstLine="26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9"/>
        </w:rPr>
        <w:t>the</w:t>
      </w:r>
      <w:r>
        <w:rPr>
          <w:spacing w:val="-1"/>
        </w:rPr>
        <w:t> humbl</w:t>
      </w:r>
      <w:r>
        <w:rPr>
          <w:spacing w:val="-1"/>
          <w:w w:val="99"/>
        </w:rPr>
        <w:t>e.</w:t>
      </w:r>
      <w:r>
        <w:rPr>
          <w:spacing w:val="23"/>
          <w:w w:val="99"/>
        </w:rPr>
        <w:t> </w:t>
      </w:r>
      <w:r>
        <w:rPr/>
        <w:t>Psalm</w:t>
      </w:r>
      <w:r>
        <w:rPr>
          <w:spacing w:val="-12"/>
        </w:rPr>
        <w:t> </w:t>
      </w:r>
      <w:r>
        <w:rPr>
          <w:spacing w:val="-1"/>
        </w:rPr>
        <w:t>8:3-4</w:t>
        <w:tab/>
        <w:tab/>
        <w:t>Micah</w:t>
      </w:r>
      <w:r>
        <w:rPr>
          <w:spacing w:val="-4"/>
        </w:rPr>
        <w:t> </w:t>
      </w:r>
      <w:r>
        <w:rPr/>
        <w:t>6:6-8</w:t>
      </w:r>
      <w:r>
        <w:rPr/>
      </w:r>
    </w:p>
    <w:p>
      <w:pPr>
        <w:spacing w:after="0" w:line="453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5635" w:space="3307"/>
            <w:col w:w="5918"/>
          </w:cols>
        </w:sectPr>
      </w:pP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59" w:lineRule="exact" w:before="0" w:after="0"/>
        <w:ind w:left="419" w:right="0" w:hanging="319"/>
        <w:jc w:val="left"/>
        <w:rPr>
          <w:b w:val="0"/>
          <w:bCs w:val="0"/>
        </w:rPr>
      </w:pPr>
      <w:r>
        <w:rPr>
          <w:spacing w:val="-1"/>
        </w:rPr>
        <w:t>What Is “Humility”?</w:t>
      </w:r>
      <w:r>
        <w:rPr>
          <w:b w:val="0"/>
          <w:bCs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3"/>
          <w:szCs w:val="23"/>
        </w:rPr>
      </w:pPr>
    </w:p>
    <w:p>
      <w:pPr>
        <w:spacing w:after="0" w:line="240" w:lineRule="auto"/>
        <w:rPr>
          <w:rFonts w:ascii="Garamond" w:hAnsi="Garamond" w:cs="Garamond" w:eastAsia="Garamond"/>
          <w:sz w:val="23"/>
          <w:szCs w:val="23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pStyle w:val="BodyText"/>
        <w:spacing w:line="240" w:lineRule="auto" w:before="144"/>
        <w:ind w:left="137" w:right="9"/>
        <w:jc w:val="center"/>
      </w:pPr>
      <w:r>
        <w:rPr>
          <w:spacing w:val="-1"/>
        </w:rPr>
        <w:t>Proverbs 3:33-35</w:t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75" w:lineRule="auto"/>
        <w:ind w:left="139" w:right="9"/>
        <w:jc w:val="center"/>
      </w:pPr>
      <w:r>
        <w:rPr/>
        <w:t>Lewis,</w:t>
      </w:r>
      <w:r>
        <w:rPr>
          <w:spacing w:val="-1"/>
        </w:rPr>
        <w:t> CS, </w:t>
      </w:r>
      <w:r>
        <w:rPr>
          <w:rFonts w:ascii="Garamond"/>
          <w:i/>
          <w:spacing w:val="-1"/>
        </w:rPr>
        <w:t>The</w:t>
      </w:r>
      <w:r>
        <w:rPr>
          <w:rFonts w:ascii="Garamond"/>
          <w:i/>
        </w:rPr>
        <w:t> </w:t>
      </w:r>
      <w:r>
        <w:rPr>
          <w:rFonts w:ascii="Garamond"/>
          <w:i/>
          <w:spacing w:val="-1"/>
        </w:rPr>
        <w:t>Screwtape Letters</w:t>
      </w:r>
      <w:r>
        <w:rPr>
          <w:spacing w:val="-1"/>
        </w:rPr>
        <w:t>, XIV (London:</w:t>
      </w:r>
      <w:r>
        <w:rPr/>
        <w:t> </w:t>
      </w:r>
      <w:r>
        <w:rPr>
          <w:spacing w:val="-1"/>
        </w:rPr>
        <w:t>Geoffrey</w:t>
      </w:r>
      <w:r>
        <w:rPr/>
        <w:t> </w:t>
      </w:r>
      <w:r>
        <w:rPr>
          <w:spacing w:val="-1"/>
        </w:rPr>
        <w:t>Bles, 1942).</w:t>
      </w:r>
      <w:r>
        <w:rPr>
          <w:spacing w:val="24"/>
        </w:rPr>
        <w:t> </w:t>
      </w:r>
      <w:r>
        <w:rPr>
          <w:spacing w:val="-1"/>
        </w:rPr>
        <w:t>Originally</w:t>
      </w:r>
      <w:r>
        <w:rPr/>
        <w:t> </w:t>
      </w:r>
      <w:r>
        <w:rPr>
          <w:spacing w:val="-1"/>
        </w:rPr>
        <w:t>serialized</w:t>
      </w:r>
      <w:r>
        <w:rPr>
          <w:spacing w:val="-2"/>
        </w:rPr>
        <w:t> </w:t>
      </w:r>
      <w:r>
        <w:rPr>
          <w:spacing w:val="-1"/>
        </w:rPr>
        <w:t>in </w:t>
      </w:r>
      <w:r>
        <w:rPr/>
        <w:t>the</w:t>
      </w:r>
      <w:r>
        <w:rPr>
          <w:spacing w:val="-1"/>
        </w:rPr>
        <w:t> Anglican</w:t>
      </w:r>
      <w:r>
        <w:rPr/>
        <w:t> church</w:t>
      </w:r>
      <w:r>
        <w:rPr>
          <w:spacing w:val="-2"/>
        </w:rPr>
        <w:t> </w:t>
      </w:r>
      <w:r>
        <w:rPr>
          <w:spacing w:val="-1"/>
        </w:rPr>
        <w:t>newspaper</w:t>
      </w:r>
      <w:r>
        <w:rPr/>
        <w:t> </w:t>
      </w:r>
      <w:r>
        <w:rPr>
          <w:spacing w:val="-1"/>
        </w:rPr>
        <w:t>The Guardian</w:t>
      </w:r>
      <w:r>
        <w:rPr>
          <w:spacing w:val="26"/>
        </w:rPr>
        <w:t> </w:t>
      </w:r>
      <w:r>
        <w:rPr>
          <w:spacing w:val="-1"/>
        </w:rPr>
        <w:t>from May</w:t>
      </w:r>
      <w:r>
        <w:rPr/>
        <w:t> to</w:t>
      </w:r>
      <w:r>
        <w:rPr>
          <w:spacing w:val="-1"/>
        </w:rPr>
        <w:t> November</w:t>
      </w:r>
      <w:r>
        <w:rPr/>
        <w:t> </w:t>
      </w:r>
      <w:r>
        <w:rPr>
          <w:spacing w:val="-1"/>
        </w:rPr>
        <w:t>1941.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spacing w:line="240" w:lineRule="auto" w:before="171"/>
        <w:ind w:left="138" w:right="9"/>
        <w:jc w:val="center"/>
      </w:pPr>
      <w:r>
        <w:rPr>
          <w:spacing w:val="-1"/>
        </w:rPr>
        <w:t>True humility</w:t>
      </w:r>
      <w:r>
        <w:rPr/>
        <w:t> </w:t>
      </w:r>
      <w:r>
        <w:rPr>
          <w:spacing w:val="-1"/>
        </w:rPr>
        <w:t>is NOT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4682" w:val="left" w:leader="none"/>
        </w:tabs>
        <w:spacing w:line="240" w:lineRule="auto"/>
        <w:ind w:left="4202" w:right="0"/>
        <w:jc w:val="left"/>
      </w:pPr>
      <w:r>
        <w:rPr/>
        <w:pict>
          <v:group style="position:absolute;margin-left:85.139999pt;margin-top:11.54178pt;width:96.05pt;height:.1pt;mso-position-horizontal-relative:page;mso-position-vertical-relative:paragraph;z-index:0" coordorigin="1703,231" coordsize="1921,2">
            <v:shape style="position:absolute;left:1703;top:231;width:1921;height:2" coordorigin="1703,231" coordsize="1921,0" path="m1703,231l3623,231e" filled="false" stroked="true" strokeweight=".69998pt" strokecolor="#000000">
              <v:path arrowok="t"/>
            </v:shape>
            <w10:wrap type="none"/>
          </v:group>
        </w:pict>
      </w:r>
      <w:r>
        <w:rPr/>
        <w:pict>
          <v:group style="position:absolute;margin-left:187.139999pt;margin-top:11.54178pt;width:51pt;height:.1pt;mso-position-horizontal-relative:page;mso-position-vertical-relative:paragraph;z-index:1048" coordorigin="3743,231" coordsize="1020,2">
            <v:shape style="position:absolute;left:3743;top:231;width:1020;height:2" coordorigin="3743,231" coordsize="1020,0" path="m3743,231l4763,231e" filled="false" stroked="true" strokeweight=".69998pt" strokecolor="#000000">
              <v:path arrowok="t"/>
            </v:shape>
            <w10:wrap type="none"/>
          </v:group>
        </w:pict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ourselves.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left="137" w:right="9"/>
        <w:jc w:val="center"/>
      </w:pPr>
      <w:r>
        <w:rPr>
          <w:spacing w:val="-1"/>
        </w:rPr>
        <w:t>True humility</w:t>
      </w:r>
      <w:r>
        <w:rPr/>
        <w:t> </w:t>
      </w:r>
      <w:r>
        <w:rPr>
          <w:spacing w:val="-1"/>
        </w:rPr>
        <w:t>is</w:t>
      </w:r>
      <w:r>
        <w:rPr/>
      </w:r>
    </w:p>
    <w:p>
      <w:pPr>
        <w:pStyle w:val="Heading1"/>
        <w:spacing w:line="240" w:lineRule="auto" w:before="77"/>
        <w:ind w:left="13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IV.</w:t>
      </w:r>
      <w:r>
        <w:rPr>
          <w:spacing w:val="1"/>
        </w:rPr>
        <w:t> </w:t>
      </w:r>
      <w:r>
        <w:rPr/>
        <w:t>What</w:t>
      </w:r>
      <w:r>
        <w:rPr>
          <w:spacing w:val="-4"/>
        </w:rPr>
        <w:t> </w:t>
      </w:r>
      <w:r>
        <w:rPr>
          <w:spacing w:val="-1"/>
        </w:rPr>
        <w:t>Does</w:t>
      </w:r>
      <w:r>
        <w:rPr>
          <w:spacing w:val="-5"/>
        </w:rPr>
        <w:t> </w:t>
      </w:r>
      <w:r>
        <w:rPr/>
        <w:t>Humility</w:t>
      </w:r>
      <w:r>
        <w:rPr>
          <w:spacing w:val="-5"/>
        </w:rPr>
        <w:t> </w:t>
      </w:r>
      <w:r>
        <w:rPr>
          <w:spacing w:val="-1"/>
        </w:rPr>
        <w:t>Look</w:t>
      </w:r>
      <w:r>
        <w:rPr>
          <w:spacing w:val="-5"/>
        </w:rPr>
        <w:t> </w:t>
      </w:r>
      <w:r>
        <w:rPr>
          <w:spacing w:val="-1"/>
        </w:rPr>
        <w:t>Like?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9"/>
        <w:rPr>
          <w:rFonts w:ascii="Garamond" w:hAnsi="Garamond" w:cs="Garamond" w:eastAsia="Garamond"/>
          <w:b/>
          <w:bCs/>
          <w:sz w:val="26"/>
          <w:szCs w:val="26"/>
        </w:rPr>
      </w:pPr>
    </w:p>
    <w:p>
      <w:pPr>
        <w:pStyle w:val="BodyText"/>
        <w:spacing w:line="240" w:lineRule="auto"/>
        <w:ind w:right="228"/>
        <w:jc w:val="center"/>
      </w:pPr>
      <w:r>
        <w:rPr>
          <w:spacing w:val="-1"/>
        </w:rPr>
        <w:t>Philippians</w:t>
      </w:r>
      <w:r>
        <w:rPr>
          <w:spacing w:val="-7"/>
        </w:rPr>
        <w:t> </w:t>
      </w:r>
      <w:r>
        <w:rPr/>
        <w:t>2:1-5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4546" w:val="left" w:leader="none"/>
        </w:tabs>
        <w:spacing w:line="240" w:lineRule="auto"/>
        <w:ind w:right="229"/>
        <w:jc w:val="center"/>
      </w:pPr>
      <w:r>
        <w:rPr>
          <w:spacing w:val="-1"/>
        </w:rPr>
        <w:t>Humility</w:t>
      </w:r>
      <w:r>
        <w:rPr>
          <w:spacing w:val="-5"/>
        </w:rPr>
        <w:t> </w:t>
      </w:r>
      <w:r>
        <w:rPr>
          <w:spacing w:val="-1"/>
        </w:rPr>
        <w:t>looks</w:t>
      </w:r>
      <w:r>
        <w:rPr>
          <w:spacing w:val="-6"/>
        </w:rPr>
        <w:t> </w:t>
      </w:r>
      <w:r>
        <w:rPr>
          <w:spacing w:val="-1"/>
        </w:rPr>
        <w:t>like</w:t>
      </w:r>
      <w:r>
        <w:rPr>
          <w:spacing w:val="-5"/>
        </w:rPr>
        <w:t> </w:t>
      </w:r>
      <w:r>
        <w:rPr/>
        <w:t>counting</w:t>
      </w:r>
      <w:r>
        <w:rPr>
          <w:spacing w:val="-7"/>
        </w:rPr>
        <w:t> </w:t>
      </w:r>
      <w:r>
        <w:rPr>
          <w:spacing w:val="-1"/>
        </w:rPr>
        <w:t>others</w:t>
      </w:r>
      <w:r>
        <w:rPr>
          <w:spacing w:val="-6"/>
        </w:rPr>
        <w:t> </w:t>
      </w:r>
      <w:r>
        <w:rPr>
          <w:spacing w:val="-1"/>
        </w:rPr>
        <w:t>as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2639" w:val="left" w:leader="none"/>
          <w:tab w:pos="5092" w:val="left" w:leader="none"/>
        </w:tabs>
        <w:spacing w:line="240" w:lineRule="auto"/>
        <w:ind w:right="168"/>
        <w:jc w:val="center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5"/>
        </w:rPr>
        <w:t>than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.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20" w:right="360"/>
          <w:cols w:num="2" w:equalWidth="0">
            <w:col w:w="6551" w:space="1339"/>
            <w:col w:w="6970"/>
          </w:cols>
        </w:sectPr>
      </w:pPr>
    </w:p>
    <w:p>
      <w:pPr>
        <w:spacing w:line="240" w:lineRule="auto" w:before="5"/>
        <w:rPr>
          <w:rFonts w:ascii="Garamond" w:hAnsi="Garamond" w:cs="Garamond" w:eastAsia="Garamond"/>
          <w:sz w:val="14"/>
          <w:szCs w:val="14"/>
        </w:rPr>
      </w:pPr>
    </w:p>
    <w:p>
      <w:pPr>
        <w:pStyle w:val="BodyText"/>
        <w:tabs>
          <w:tab w:pos="3961" w:val="left" w:leader="none"/>
          <w:tab w:pos="5904" w:val="left" w:leader="none"/>
        </w:tabs>
        <w:spacing w:line="240" w:lineRule="auto" w:before="77"/>
        <w:ind w:left="2761" w:right="0"/>
        <w:jc w:val="left"/>
      </w:pPr>
      <w:r>
        <w:rPr/>
        <w:pict>
          <v:group style="position:absolute;margin-left:67.079742pt;margin-top:15.39189pt;width:96.05pt;height:.1pt;mso-position-horizontal-relative:page;mso-position-vertical-relative:paragraph;z-index:1072" coordorigin="1342,308" coordsize="1921,2">
            <v:shape style="position:absolute;left:1342;top:308;width:1921;height:2" coordorigin="1342,308" coordsize="1921,0" path="m1342,308l3262,308e" filled="false" stroked="true" strokeweight=".69998pt" strokecolor="#000000">
              <v:path arrowok="t"/>
            </v:shape>
            <w10:wrap type="none"/>
          </v:group>
        </w:pict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ourselves</w:t>
      </w:r>
      <w:r>
        <w:rPr>
          <w:spacing w:val="-1"/>
          <w:u w:val="single" w:color="000000"/>
        </w:rPr>
        <w:tab/>
      </w:r>
      <w:r>
        <w:rPr/>
        <w:t>.</w:t>
      </w:r>
    </w:p>
    <w:p>
      <w:pPr>
        <w:spacing w:line="240" w:lineRule="auto" w:before="9"/>
        <w:rPr>
          <w:rFonts w:ascii="Garamond" w:hAnsi="Garamond" w:cs="Garamond" w:eastAsia="Garamond"/>
          <w:sz w:val="22"/>
          <w:szCs w:val="22"/>
        </w:rPr>
      </w:pPr>
    </w:p>
    <w:p>
      <w:pPr>
        <w:spacing w:before="81"/>
        <w:ind w:left="7765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7.408165pt;width:108.0pt;height:41.279999pt;mso-position-horizontal-relative:page;mso-position-vertical-relative:paragraph;z-index:1120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Garamond">
    <w:altName w:val="Garamond"/>
    <w:charset w:val="0"/>
    <w:family w:val="roman"/>
    <w:pitch w:val="variable"/>
  </w:font>
  <w:font w:name="BankGothic Md BT">
    <w:altName w:val="BankGothic Md BT"/>
    <w:charset w:val="0"/>
    <w:family w:val="swiss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858" w:hanging="2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92" w:hanging="2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27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61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30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4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98" w:hanging="2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- 07-26-26_Sermon Notes (Master)</dc:title>
  <dcterms:created xsi:type="dcterms:W3CDTF">2026-07-22T15:12:19Z</dcterms:created>
  <dcterms:modified xsi:type="dcterms:W3CDTF">2026-07-22T15:12:19Z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LastSaved">
    <vt:filetime>2026-07-22T00:00:00Z</vt:filetime>
  </property>
</Properties>
</file>