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955E" w14:textId="60D8790D" w:rsidR="00786858" w:rsidRDefault="00F244AD" w:rsidP="00786858">
      <w:pPr>
        <w:spacing w:after="0"/>
        <w:ind w:left="720" w:right="446" w:firstLine="720"/>
        <w:jc w:val="center"/>
        <w:rPr>
          <w:b/>
          <w:bCs/>
          <w:sz w:val="28"/>
          <w:szCs w:val="28"/>
        </w:rPr>
      </w:pPr>
      <w:bookmarkStart w:id="0" w:name="_Hlk86389170"/>
      <w:r>
        <w:rPr>
          <w:b/>
          <w:bCs/>
          <w:sz w:val="28"/>
          <w:szCs w:val="28"/>
        </w:rPr>
        <w:t>A Pleasing Faith</w:t>
      </w:r>
    </w:p>
    <w:p w14:paraId="146FEFF2" w14:textId="31DF9825" w:rsidR="00786858" w:rsidRPr="0020091C" w:rsidRDefault="0020091C" w:rsidP="0020091C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Series: </w:t>
      </w:r>
      <w:r w:rsidRPr="0020091C">
        <w:rPr>
          <w:rFonts w:ascii="Calibri" w:eastAsia="Times New Roman" w:hAnsi="Calibri" w:cs="Calibri"/>
          <w:b/>
          <w:bCs/>
          <w:color w:val="000000"/>
        </w:rPr>
        <w:t xml:space="preserve">Follow the </w:t>
      </w:r>
      <w:proofErr w:type="gramStart"/>
      <w:r w:rsidRPr="0020091C">
        <w:rPr>
          <w:rFonts w:ascii="Calibri" w:eastAsia="Times New Roman" w:hAnsi="Calibri" w:cs="Calibri"/>
          <w:b/>
          <w:bCs/>
          <w:color w:val="000000"/>
        </w:rPr>
        <w:t>Servant</w:t>
      </w:r>
      <w:r>
        <w:rPr>
          <w:rFonts w:ascii="Calibri" w:eastAsia="Times New Roman" w:hAnsi="Calibri" w:cs="Calibri"/>
          <w:color w:val="000000"/>
        </w:rPr>
        <w:t xml:space="preserve">  </w:t>
      </w:r>
      <w:r w:rsidR="00786858" w:rsidRPr="00852B04">
        <w:rPr>
          <w:rFonts w:ascii="Calibri" w:eastAsia="Times New Roman" w:hAnsi="Calibri" w:cs="Calibri"/>
          <w:color w:val="000000"/>
        </w:rPr>
        <w:t>Text</w:t>
      </w:r>
      <w:proofErr w:type="gramEnd"/>
      <w:r w:rsidR="00786858" w:rsidRPr="00852B04">
        <w:rPr>
          <w:rFonts w:ascii="Calibri" w:eastAsia="Times New Roman" w:hAnsi="Calibri" w:cs="Calibri"/>
          <w:color w:val="000000"/>
        </w:rPr>
        <w:t>:</w:t>
      </w:r>
      <w:r w:rsidR="00786858">
        <w:rPr>
          <w:rFonts w:ascii="Calibri" w:eastAsia="Times New Roman" w:hAnsi="Calibri" w:cs="Calibri"/>
          <w:b/>
          <w:bCs/>
          <w:color w:val="000000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</w:rPr>
        <w:t>Mark 7:</w:t>
      </w:r>
      <w:r w:rsidR="00F244AD">
        <w:rPr>
          <w:rFonts w:ascii="Calibri" w:eastAsia="Times New Roman" w:hAnsi="Calibri" w:cs="Calibri"/>
          <w:b/>
          <w:bCs/>
          <w:color w:val="000000"/>
        </w:rPr>
        <w:t>24-37</w:t>
      </w:r>
    </w:p>
    <w:p w14:paraId="2554E49E" w14:textId="47219F49" w:rsidR="00786858" w:rsidRDefault="00786858" w:rsidP="00786858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Pastor Gregg </w:t>
      </w:r>
      <w:proofErr w:type="spellStart"/>
      <w:r>
        <w:rPr>
          <w:rFonts w:ascii="Calibri" w:eastAsia="Times New Roman" w:hAnsi="Calibri" w:cs="Calibri"/>
          <w:color w:val="000000"/>
        </w:rPr>
        <w:t>Cantelmo</w:t>
      </w:r>
      <w:proofErr w:type="spellEnd"/>
      <w:r w:rsidRPr="00202089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sym w:font="Symbol" w:char="F0B7"/>
      </w:r>
      <w:r>
        <w:rPr>
          <w:rFonts w:ascii="Calibri" w:eastAsia="Times New Roman" w:hAnsi="Calibri" w:cs="Calibri"/>
          <w:color w:val="000000"/>
        </w:rPr>
        <w:t xml:space="preserve"> </w:t>
      </w:r>
      <w:r w:rsidR="00F244AD">
        <w:rPr>
          <w:rFonts w:ascii="Calibri" w:eastAsia="Times New Roman" w:hAnsi="Calibri" w:cs="Calibri"/>
          <w:color w:val="000000"/>
        </w:rPr>
        <w:t>December 5</w:t>
      </w:r>
      <w:r>
        <w:rPr>
          <w:rFonts w:ascii="Calibri" w:eastAsia="Times New Roman" w:hAnsi="Calibri" w:cs="Calibri"/>
          <w:color w:val="000000"/>
        </w:rPr>
        <w:t>, 2021</w:t>
      </w:r>
      <w:bookmarkEnd w:id="0"/>
    </w:p>
    <w:p w14:paraId="44D342BC" w14:textId="77777777" w:rsidR="00786858" w:rsidRPr="00F37329" w:rsidRDefault="00786858" w:rsidP="00786858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</w:p>
    <w:p w14:paraId="6476ED8C" w14:textId="77777777" w:rsidR="008C172A" w:rsidRPr="00C72FFD" w:rsidRDefault="008C172A" w:rsidP="008C172A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smallCaps/>
          <w:color w:val="000000" w:themeColor="text1"/>
          <w:sz w:val="28"/>
          <w:szCs w:val="28"/>
        </w:rPr>
      </w:pPr>
    </w:p>
    <w:p w14:paraId="44B661DA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 encounter of Jesus with the Syrophoenician woman came on the heels of a major conflict with the religious leaders about ceremonial uncleanness. Jesus shows that a radical, persevering faith in God’s grace gets God’s attention. His healing of a deaf man demonstrates that there are no barriers—racial, cultural, or physical—beyond the grace and goodness of God.</w:t>
      </w:r>
    </w:p>
    <w:p w14:paraId="23D4BBAB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3304FEF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The Power of Persevering Faith:</w:t>
      </w:r>
      <w:r>
        <w:rPr>
          <w:color w:val="000000"/>
          <w:sz w:val="27"/>
          <w:szCs w:val="27"/>
        </w:rPr>
        <w:t> (vv. 24-30)</w:t>
      </w:r>
    </w:p>
    <w:p w14:paraId="5F77623B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60A9500" w14:textId="2DDFD5D5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F02ECF9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2E4A13B4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6AE2B4FB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16460429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God’s Grace and Goodness:</w:t>
      </w:r>
      <w:r>
        <w:rPr>
          <w:color w:val="000000"/>
          <w:sz w:val="27"/>
          <w:szCs w:val="27"/>
        </w:rPr>
        <w:t> (vv. 31-37)</w:t>
      </w:r>
    </w:p>
    <w:p w14:paraId="171A5FDB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65726BBC" w14:textId="77777777" w:rsidR="008C172A" w:rsidRPr="00C72FFD" w:rsidRDefault="008C172A" w:rsidP="00786858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smallCaps/>
          <w:color w:val="000000" w:themeColor="text1"/>
          <w:sz w:val="28"/>
          <w:szCs w:val="28"/>
        </w:rPr>
      </w:pPr>
    </w:p>
    <w:p w14:paraId="0B620F0C" w14:textId="58285E03" w:rsidR="00B935D4" w:rsidRDefault="00B935D4"/>
    <w:p w14:paraId="1FAB7C99" w14:textId="10D7B574" w:rsidR="00F244AD" w:rsidRDefault="00F244AD"/>
    <w:p w14:paraId="3E58DBA3" w14:textId="71EED467" w:rsidR="00F244AD" w:rsidRDefault="00F244AD"/>
    <w:p w14:paraId="43610FE1" w14:textId="77777777" w:rsidR="00F244AD" w:rsidRDefault="00F244AD" w:rsidP="00F244AD">
      <w:pPr>
        <w:spacing w:after="0"/>
        <w:ind w:left="720" w:right="446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 Pleasing Faith</w:t>
      </w:r>
    </w:p>
    <w:p w14:paraId="7DAB1210" w14:textId="77777777" w:rsidR="00F244AD" w:rsidRPr="0020091C" w:rsidRDefault="00F244AD" w:rsidP="00F244AD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Series: </w:t>
      </w:r>
      <w:r w:rsidRPr="0020091C">
        <w:rPr>
          <w:rFonts w:ascii="Calibri" w:eastAsia="Times New Roman" w:hAnsi="Calibri" w:cs="Calibri"/>
          <w:b/>
          <w:bCs/>
          <w:color w:val="000000"/>
        </w:rPr>
        <w:t xml:space="preserve">Follow the </w:t>
      </w:r>
      <w:proofErr w:type="gramStart"/>
      <w:r w:rsidRPr="0020091C">
        <w:rPr>
          <w:rFonts w:ascii="Calibri" w:eastAsia="Times New Roman" w:hAnsi="Calibri" w:cs="Calibri"/>
          <w:b/>
          <w:bCs/>
          <w:color w:val="000000"/>
        </w:rPr>
        <w:t>Servant</w:t>
      </w:r>
      <w:r>
        <w:rPr>
          <w:rFonts w:ascii="Calibri" w:eastAsia="Times New Roman" w:hAnsi="Calibri" w:cs="Calibri"/>
          <w:color w:val="000000"/>
        </w:rPr>
        <w:t xml:space="preserve">  </w:t>
      </w:r>
      <w:r w:rsidRPr="00852B04">
        <w:rPr>
          <w:rFonts w:ascii="Calibri" w:eastAsia="Times New Roman" w:hAnsi="Calibri" w:cs="Calibri"/>
          <w:color w:val="000000"/>
        </w:rPr>
        <w:t>Text</w:t>
      </w:r>
      <w:proofErr w:type="gramEnd"/>
      <w:r w:rsidRPr="00852B04">
        <w:rPr>
          <w:rFonts w:ascii="Calibri" w:eastAsia="Times New Roman" w:hAnsi="Calibri" w:cs="Calibri"/>
          <w:color w:val="000000"/>
        </w:rPr>
        <w:t>:</w:t>
      </w:r>
      <w:r>
        <w:rPr>
          <w:rFonts w:ascii="Calibri" w:eastAsia="Times New Roman" w:hAnsi="Calibri" w:cs="Calibri"/>
          <w:b/>
          <w:bCs/>
          <w:color w:val="000000"/>
        </w:rPr>
        <w:t xml:space="preserve"> Mark 7:24-37</w:t>
      </w:r>
    </w:p>
    <w:p w14:paraId="26E0DC29" w14:textId="77777777" w:rsidR="00F244AD" w:rsidRDefault="00F244AD" w:rsidP="00F244AD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Pastor Gregg </w:t>
      </w:r>
      <w:proofErr w:type="spellStart"/>
      <w:r>
        <w:rPr>
          <w:rFonts w:ascii="Calibri" w:eastAsia="Times New Roman" w:hAnsi="Calibri" w:cs="Calibri"/>
          <w:color w:val="000000"/>
        </w:rPr>
        <w:t>Cantelmo</w:t>
      </w:r>
      <w:proofErr w:type="spellEnd"/>
      <w:r w:rsidRPr="00202089">
        <w:rPr>
          <w:rFonts w:ascii="Calibri" w:eastAsia="Times New Roman" w:hAnsi="Calibri" w:cs="Calibri"/>
          <w:color w:val="000000"/>
        </w:rPr>
        <w:t xml:space="preserve"> </w:t>
      </w:r>
      <w:r>
        <w:rPr>
          <w:rFonts w:ascii="Calibri" w:eastAsia="Times New Roman" w:hAnsi="Calibri" w:cs="Calibri"/>
          <w:color w:val="000000"/>
        </w:rPr>
        <w:sym w:font="Symbol" w:char="F0B7"/>
      </w:r>
      <w:r>
        <w:rPr>
          <w:rFonts w:ascii="Calibri" w:eastAsia="Times New Roman" w:hAnsi="Calibri" w:cs="Calibri"/>
          <w:color w:val="000000"/>
        </w:rPr>
        <w:t xml:space="preserve"> December 5, 2021</w:t>
      </w:r>
    </w:p>
    <w:p w14:paraId="1B6ADD8C" w14:textId="77777777" w:rsidR="00F244AD" w:rsidRPr="00F37329" w:rsidRDefault="00F244AD" w:rsidP="00F244AD">
      <w:pPr>
        <w:shd w:val="clear" w:color="auto" w:fill="FFFFFF"/>
        <w:spacing w:after="0" w:line="240" w:lineRule="auto"/>
        <w:ind w:right="-126" w:firstLine="720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</w:p>
    <w:p w14:paraId="6DC216BA" w14:textId="77777777" w:rsidR="00F244AD" w:rsidRPr="00C72FFD" w:rsidRDefault="00F244AD" w:rsidP="00F244AD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smallCaps/>
          <w:color w:val="000000" w:themeColor="text1"/>
          <w:sz w:val="28"/>
          <w:szCs w:val="28"/>
        </w:rPr>
      </w:pPr>
    </w:p>
    <w:p w14:paraId="49EED9BA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 encounter of Jesus with the Syrophoenician woman came on the heels of a major conflict with the religious leaders about ceremonial uncleanness. Jesus shows that a radical, persevering faith in God’s grace gets God’s attention. His healing of a deaf man demonstrates that there are no barriers—racial, cultural, or physical—beyond the grace and goodness of God.</w:t>
      </w:r>
    </w:p>
    <w:p w14:paraId="6B238DA8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DFE651C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The Power of Persevering Faith:</w:t>
      </w:r>
      <w:r>
        <w:rPr>
          <w:color w:val="000000"/>
          <w:sz w:val="27"/>
          <w:szCs w:val="27"/>
        </w:rPr>
        <w:t> (vv. 24-30)</w:t>
      </w:r>
    </w:p>
    <w:p w14:paraId="3379BF69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60B0E99F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DFF67BA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4A3B4B26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5FBEBEF4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3B081CA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God’s Grace and Goodness:</w:t>
      </w:r>
      <w:r>
        <w:rPr>
          <w:color w:val="000000"/>
          <w:sz w:val="27"/>
          <w:szCs w:val="27"/>
        </w:rPr>
        <w:t> (vv. 31-37)</w:t>
      </w:r>
    </w:p>
    <w:p w14:paraId="156FF27C" w14:textId="77777777" w:rsidR="00F244AD" w:rsidRDefault="00F244AD" w:rsidP="00F244AD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02B63932" w14:textId="77777777" w:rsidR="00F244AD" w:rsidRPr="00C72FFD" w:rsidRDefault="00F244AD" w:rsidP="00F244AD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smallCaps/>
          <w:color w:val="000000" w:themeColor="text1"/>
          <w:sz w:val="28"/>
          <w:szCs w:val="28"/>
        </w:rPr>
      </w:pPr>
    </w:p>
    <w:p w14:paraId="23BCE4D8" w14:textId="77777777" w:rsidR="00F244AD" w:rsidRDefault="00F244AD" w:rsidP="00F244AD"/>
    <w:p w14:paraId="72576B9A" w14:textId="77777777" w:rsidR="00F244AD" w:rsidRDefault="00F244AD"/>
    <w:sectPr w:rsidR="00F244AD" w:rsidSect="00F244A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36A0B"/>
    <w:rsid w:val="000916A0"/>
    <w:rsid w:val="0020091C"/>
    <w:rsid w:val="004B3E3B"/>
    <w:rsid w:val="00786858"/>
    <w:rsid w:val="008C172A"/>
    <w:rsid w:val="00B935D4"/>
    <w:rsid w:val="00C72FFD"/>
    <w:rsid w:val="00F2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8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BCC_Office</cp:lastModifiedBy>
  <cp:revision>3</cp:revision>
  <cp:lastPrinted>2021-11-23T20:41:00Z</cp:lastPrinted>
  <dcterms:created xsi:type="dcterms:W3CDTF">2021-11-29T17:34:00Z</dcterms:created>
  <dcterms:modified xsi:type="dcterms:W3CDTF">2021-11-30T17:50:00Z</dcterms:modified>
</cp:coreProperties>
</file>