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146F0" w14:textId="77777777" w:rsidR="00117241" w:rsidRDefault="00117241" w:rsidP="00117241">
      <w:pPr>
        <w:jc w:val="center"/>
        <w:rPr>
          <w:rFonts w:asciiTheme="minorHAnsi" w:hAnsiTheme="minorHAnsi"/>
          <w:b/>
          <w:sz w:val="28"/>
          <w:szCs w:val="28"/>
        </w:rPr>
      </w:pPr>
      <w:r>
        <w:rPr>
          <w:rFonts w:asciiTheme="minorHAnsi" w:hAnsiTheme="minorHAnsi"/>
          <w:b/>
          <w:sz w:val="28"/>
          <w:szCs w:val="28"/>
        </w:rPr>
        <w:t>Better Than Bethlehem</w:t>
      </w:r>
    </w:p>
    <w:p w14:paraId="3B9B336A" w14:textId="77777777" w:rsidR="00117241" w:rsidRDefault="00117241" w:rsidP="00117241">
      <w:pPr>
        <w:ind w:left="360" w:right="324"/>
        <w:jc w:val="center"/>
        <w:rPr>
          <w:rFonts w:asciiTheme="minorHAnsi" w:hAnsiTheme="minorHAnsi"/>
          <w:b/>
          <w:sz w:val="22"/>
          <w:szCs w:val="22"/>
        </w:rPr>
      </w:pPr>
      <w:r>
        <w:rPr>
          <w:rFonts w:asciiTheme="minorHAnsi" w:hAnsiTheme="minorHAnsi"/>
          <w:sz w:val="20"/>
          <w:szCs w:val="20"/>
        </w:rPr>
        <w:t>Series:</w:t>
      </w:r>
      <w:r>
        <w:rPr>
          <w:rFonts w:asciiTheme="minorHAnsi" w:hAnsiTheme="minorHAnsi"/>
          <w:sz w:val="22"/>
          <w:szCs w:val="22"/>
        </w:rPr>
        <w:t xml:space="preserve"> </w:t>
      </w:r>
      <w:r>
        <w:rPr>
          <w:rFonts w:asciiTheme="minorHAnsi" w:hAnsiTheme="minorHAnsi"/>
          <w:b/>
          <w:sz w:val="22"/>
          <w:szCs w:val="22"/>
        </w:rPr>
        <w:t>Advent 2018</w:t>
      </w:r>
      <w:r>
        <w:rPr>
          <w:rFonts w:asciiTheme="minorHAnsi" w:hAnsiTheme="minorHAnsi"/>
          <w:sz w:val="22"/>
          <w:szCs w:val="22"/>
        </w:rPr>
        <w:t xml:space="preserve">   </w:t>
      </w:r>
      <w:r>
        <w:rPr>
          <w:rFonts w:asciiTheme="minorHAnsi" w:hAnsiTheme="minorHAnsi"/>
          <w:sz w:val="20"/>
          <w:szCs w:val="20"/>
        </w:rPr>
        <w:t xml:space="preserve">Text: </w:t>
      </w:r>
      <w:r>
        <w:rPr>
          <w:rFonts w:asciiTheme="minorHAnsi" w:hAnsiTheme="minorHAnsi"/>
          <w:b/>
          <w:sz w:val="22"/>
          <w:szCs w:val="22"/>
        </w:rPr>
        <w:t>Luke 2:1-7; Rev. 1:1-3</w:t>
      </w:r>
    </w:p>
    <w:p w14:paraId="4C103543" w14:textId="77777777" w:rsidR="00117241" w:rsidRDefault="00117241" w:rsidP="00117241">
      <w:pPr>
        <w:ind w:left="360" w:right="324"/>
        <w:jc w:val="center"/>
        <w:rPr>
          <w:rFonts w:asciiTheme="minorHAnsi" w:hAnsiTheme="minorHAnsi"/>
          <w:sz w:val="22"/>
          <w:szCs w:val="22"/>
        </w:rPr>
      </w:pPr>
      <w:r>
        <w:rPr>
          <w:rFonts w:asciiTheme="minorHAnsi" w:hAnsiTheme="minorHAnsi"/>
          <w:sz w:val="22"/>
          <w:szCs w:val="22"/>
        </w:rPr>
        <w:t xml:space="preserve">Pastor Gregg </w:t>
      </w:r>
      <w:proofErr w:type="spellStart"/>
      <w:r>
        <w:rPr>
          <w:rFonts w:asciiTheme="minorHAnsi" w:hAnsiTheme="minorHAnsi"/>
          <w:sz w:val="22"/>
          <w:szCs w:val="22"/>
        </w:rPr>
        <w:t>Cantelmo</w:t>
      </w:r>
      <w:proofErr w:type="spellEnd"/>
    </w:p>
    <w:p w14:paraId="24D81752" w14:textId="77777777" w:rsidR="00117241" w:rsidRDefault="00117241" w:rsidP="00117241">
      <w:pPr>
        <w:ind w:left="360" w:right="324"/>
        <w:jc w:val="center"/>
        <w:rPr>
          <w:rFonts w:asciiTheme="minorHAnsi" w:hAnsiTheme="minorHAnsi"/>
          <w:sz w:val="22"/>
          <w:szCs w:val="22"/>
        </w:rPr>
      </w:pPr>
      <w:r>
        <w:rPr>
          <w:rFonts w:asciiTheme="minorHAnsi" w:hAnsiTheme="minorHAnsi"/>
          <w:sz w:val="22"/>
          <w:szCs w:val="22"/>
        </w:rPr>
        <w:t>December 9, 2018</w:t>
      </w:r>
    </w:p>
    <w:p w14:paraId="11035F50" w14:textId="77777777" w:rsidR="00117241" w:rsidRDefault="00117241" w:rsidP="00117241">
      <w:pPr>
        <w:ind w:left="360" w:right="324"/>
        <w:jc w:val="center"/>
        <w:rPr>
          <w:rFonts w:asciiTheme="minorHAnsi" w:hAnsiTheme="minorHAnsi"/>
          <w:sz w:val="18"/>
          <w:szCs w:val="18"/>
        </w:rPr>
      </w:pPr>
    </w:p>
    <w:p w14:paraId="496C2E38" w14:textId="77777777" w:rsidR="00117241" w:rsidRDefault="00117241" w:rsidP="00117241">
      <w:pPr>
        <w:shd w:val="clear" w:color="auto" w:fill="FFFFFF"/>
        <w:ind w:left="360"/>
        <w:rPr>
          <w:rFonts w:asciiTheme="minorHAnsi" w:hAnsiTheme="minorHAnsi"/>
          <w:sz w:val="20"/>
          <w:szCs w:val="20"/>
        </w:rPr>
      </w:pPr>
      <w:r>
        <w:rPr>
          <w:rFonts w:asciiTheme="minorHAnsi" w:hAnsiTheme="minorHAnsi"/>
          <w:sz w:val="20"/>
          <w:szCs w:val="20"/>
        </w:rPr>
        <w:t xml:space="preserve">The birth of Jesus Christ at Bethlehem is an event which has more historical significance than any other single fact of history. In order to grasp the importance of His birth, let’s consider His coming there as just one event in the panorama of the ages. </w:t>
      </w:r>
    </w:p>
    <w:p w14:paraId="5635EFFC" w14:textId="77777777" w:rsidR="00117241" w:rsidRDefault="00117241" w:rsidP="00117241">
      <w:pPr>
        <w:shd w:val="clear" w:color="auto" w:fill="FFFFFF"/>
        <w:ind w:left="360"/>
        <w:rPr>
          <w:rFonts w:asciiTheme="minorHAnsi" w:hAnsiTheme="minorHAnsi"/>
          <w:sz w:val="20"/>
          <w:szCs w:val="20"/>
        </w:rPr>
      </w:pPr>
    </w:p>
    <w:p w14:paraId="6E4487FC" w14:textId="77777777" w:rsidR="00117241" w:rsidRDefault="00117241" w:rsidP="00117241">
      <w:pPr>
        <w:shd w:val="clear" w:color="auto" w:fill="FFFFFF"/>
        <w:ind w:left="360"/>
        <w:rPr>
          <w:rFonts w:asciiTheme="minorHAnsi" w:hAnsiTheme="minorHAnsi"/>
        </w:rPr>
      </w:pPr>
    </w:p>
    <w:p w14:paraId="5621CEE6" w14:textId="77777777" w:rsidR="00117241" w:rsidRDefault="00117241" w:rsidP="00117241">
      <w:pPr>
        <w:pStyle w:val="ListParagraph"/>
        <w:numPr>
          <w:ilvl w:val="0"/>
          <w:numId w:val="27"/>
        </w:numPr>
        <w:shd w:val="clear" w:color="auto" w:fill="FFFFFF"/>
        <w:rPr>
          <w:rFonts w:asciiTheme="minorHAnsi" w:hAnsiTheme="minorHAnsi"/>
        </w:rPr>
      </w:pPr>
      <w:r>
        <w:rPr>
          <w:rFonts w:asciiTheme="minorHAnsi" w:hAnsiTheme="minorHAnsi"/>
          <w:b/>
        </w:rPr>
        <w:t>Before Bethlehem:</w:t>
      </w:r>
    </w:p>
    <w:p w14:paraId="6A0B2D3C" w14:textId="77777777" w:rsidR="00117241" w:rsidRDefault="00117241" w:rsidP="00117241">
      <w:pPr>
        <w:shd w:val="clear" w:color="auto" w:fill="FFFFFF"/>
        <w:rPr>
          <w:rFonts w:asciiTheme="minorHAnsi" w:hAnsiTheme="minorHAnsi"/>
        </w:rPr>
      </w:pPr>
    </w:p>
    <w:p w14:paraId="49D35547" w14:textId="77777777" w:rsidR="00117241" w:rsidRDefault="00117241" w:rsidP="00117241">
      <w:pPr>
        <w:shd w:val="clear" w:color="auto" w:fill="FFFFFF"/>
        <w:rPr>
          <w:rFonts w:asciiTheme="minorHAnsi" w:hAnsiTheme="minorHAnsi"/>
        </w:rPr>
      </w:pPr>
    </w:p>
    <w:p w14:paraId="4B7B4FA5" w14:textId="77777777" w:rsidR="00117241" w:rsidRDefault="00117241" w:rsidP="00117241">
      <w:pPr>
        <w:shd w:val="clear" w:color="auto" w:fill="FFFFFF"/>
        <w:rPr>
          <w:rFonts w:asciiTheme="minorHAnsi" w:hAnsiTheme="minorHAnsi"/>
        </w:rPr>
      </w:pPr>
    </w:p>
    <w:p w14:paraId="54AB5863" w14:textId="77777777" w:rsidR="00117241" w:rsidRDefault="00117241" w:rsidP="00117241">
      <w:pPr>
        <w:shd w:val="clear" w:color="auto" w:fill="FFFFFF"/>
        <w:rPr>
          <w:rFonts w:asciiTheme="minorHAnsi" w:hAnsiTheme="minorHAnsi"/>
        </w:rPr>
      </w:pPr>
    </w:p>
    <w:p w14:paraId="4C6AB9F0" w14:textId="77777777" w:rsidR="00117241" w:rsidRDefault="00117241" w:rsidP="00117241">
      <w:pPr>
        <w:shd w:val="clear" w:color="auto" w:fill="FFFFFF"/>
        <w:rPr>
          <w:rFonts w:asciiTheme="minorHAnsi" w:hAnsiTheme="minorHAnsi"/>
        </w:rPr>
      </w:pPr>
    </w:p>
    <w:p w14:paraId="356BFC36" w14:textId="77777777" w:rsidR="00117241" w:rsidRDefault="00117241" w:rsidP="00117241">
      <w:pPr>
        <w:shd w:val="clear" w:color="auto" w:fill="FFFFFF"/>
        <w:rPr>
          <w:rFonts w:asciiTheme="minorHAnsi" w:hAnsiTheme="minorHAnsi"/>
        </w:rPr>
      </w:pPr>
    </w:p>
    <w:p w14:paraId="0AB77D29" w14:textId="77777777" w:rsidR="00117241" w:rsidRDefault="00117241" w:rsidP="00117241">
      <w:pPr>
        <w:pStyle w:val="ListParagraph"/>
        <w:numPr>
          <w:ilvl w:val="0"/>
          <w:numId w:val="27"/>
        </w:numPr>
        <w:shd w:val="clear" w:color="auto" w:fill="FFFFFF"/>
        <w:rPr>
          <w:rFonts w:asciiTheme="minorHAnsi" w:hAnsiTheme="minorHAnsi"/>
        </w:rPr>
      </w:pPr>
      <w:r>
        <w:rPr>
          <w:rFonts w:asciiTheme="minorHAnsi" w:hAnsiTheme="minorHAnsi"/>
          <w:b/>
        </w:rPr>
        <w:t>Beginning at Bethlehem:</w:t>
      </w:r>
    </w:p>
    <w:p w14:paraId="3C4943B2" w14:textId="77777777" w:rsidR="00117241" w:rsidRDefault="00117241" w:rsidP="00117241">
      <w:pPr>
        <w:shd w:val="clear" w:color="auto" w:fill="FFFFFF"/>
        <w:rPr>
          <w:rFonts w:asciiTheme="minorHAnsi" w:hAnsiTheme="minorHAnsi"/>
        </w:rPr>
      </w:pPr>
    </w:p>
    <w:p w14:paraId="61B6C72C" w14:textId="77777777" w:rsidR="00117241" w:rsidRDefault="00117241" w:rsidP="00117241">
      <w:pPr>
        <w:shd w:val="clear" w:color="auto" w:fill="FFFFFF"/>
        <w:rPr>
          <w:rFonts w:asciiTheme="minorHAnsi" w:hAnsiTheme="minorHAnsi"/>
        </w:rPr>
      </w:pPr>
    </w:p>
    <w:p w14:paraId="3C03D613" w14:textId="77777777" w:rsidR="00117241" w:rsidRDefault="00117241" w:rsidP="00117241">
      <w:pPr>
        <w:shd w:val="clear" w:color="auto" w:fill="FFFFFF"/>
        <w:rPr>
          <w:rFonts w:asciiTheme="minorHAnsi" w:hAnsiTheme="minorHAnsi"/>
        </w:rPr>
      </w:pPr>
    </w:p>
    <w:p w14:paraId="7A3870BD" w14:textId="77777777" w:rsidR="00117241" w:rsidRDefault="00117241" w:rsidP="00117241">
      <w:pPr>
        <w:shd w:val="clear" w:color="auto" w:fill="FFFFFF"/>
        <w:rPr>
          <w:rFonts w:asciiTheme="minorHAnsi" w:hAnsiTheme="minorHAnsi"/>
        </w:rPr>
      </w:pPr>
    </w:p>
    <w:p w14:paraId="6249FAB2" w14:textId="77777777" w:rsidR="00117241" w:rsidRDefault="00117241" w:rsidP="00117241">
      <w:pPr>
        <w:shd w:val="clear" w:color="auto" w:fill="FFFFFF"/>
        <w:rPr>
          <w:rFonts w:asciiTheme="minorHAnsi" w:hAnsiTheme="minorHAnsi"/>
        </w:rPr>
      </w:pPr>
    </w:p>
    <w:p w14:paraId="4B235834" w14:textId="77777777" w:rsidR="00117241" w:rsidRDefault="00117241" w:rsidP="00117241">
      <w:pPr>
        <w:shd w:val="clear" w:color="auto" w:fill="FFFFFF"/>
        <w:rPr>
          <w:rFonts w:asciiTheme="minorHAnsi" w:hAnsiTheme="minorHAnsi"/>
        </w:rPr>
      </w:pPr>
    </w:p>
    <w:p w14:paraId="25FB9F0E" w14:textId="77777777" w:rsidR="00117241" w:rsidRDefault="00117241" w:rsidP="00117241">
      <w:pPr>
        <w:pStyle w:val="ListParagraph"/>
        <w:numPr>
          <w:ilvl w:val="0"/>
          <w:numId w:val="27"/>
        </w:numPr>
        <w:shd w:val="clear" w:color="auto" w:fill="FFFFFF"/>
        <w:rPr>
          <w:rFonts w:asciiTheme="minorHAnsi" w:hAnsiTheme="minorHAnsi"/>
        </w:rPr>
      </w:pPr>
      <w:r>
        <w:rPr>
          <w:rFonts w:asciiTheme="minorHAnsi" w:hAnsiTheme="minorHAnsi"/>
          <w:b/>
        </w:rPr>
        <w:t>Because of</w:t>
      </w:r>
      <w:r>
        <w:rPr>
          <w:rFonts w:asciiTheme="minorHAnsi" w:hAnsiTheme="minorHAnsi"/>
        </w:rPr>
        <w:t xml:space="preserve"> </w:t>
      </w:r>
      <w:r>
        <w:rPr>
          <w:rFonts w:asciiTheme="minorHAnsi" w:hAnsiTheme="minorHAnsi"/>
          <w:b/>
        </w:rPr>
        <w:t>Bethlehem:</w:t>
      </w:r>
    </w:p>
    <w:p w14:paraId="41119F99" w14:textId="77777777" w:rsidR="00117241" w:rsidRDefault="00117241" w:rsidP="00117241">
      <w:pPr>
        <w:shd w:val="clear" w:color="auto" w:fill="FFFFFF"/>
        <w:rPr>
          <w:rFonts w:asciiTheme="minorHAnsi" w:hAnsiTheme="minorHAnsi"/>
        </w:rPr>
      </w:pPr>
    </w:p>
    <w:p w14:paraId="5C247D4F" w14:textId="77777777" w:rsidR="00117241" w:rsidRDefault="00117241" w:rsidP="00117241">
      <w:pPr>
        <w:shd w:val="clear" w:color="auto" w:fill="FFFFFF"/>
        <w:rPr>
          <w:rFonts w:asciiTheme="minorHAnsi" w:hAnsiTheme="minorHAnsi"/>
        </w:rPr>
      </w:pPr>
    </w:p>
    <w:p w14:paraId="434E3BF3" w14:textId="77777777" w:rsidR="00CA018D" w:rsidRPr="00752591" w:rsidRDefault="00CA018D" w:rsidP="00752591">
      <w:pPr>
        <w:rPr>
          <w:szCs w:val="22"/>
        </w:rPr>
      </w:pPr>
      <w:bookmarkStart w:id="0" w:name="_GoBack"/>
      <w:bookmarkEnd w:id="0"/>
    </w:p>
    <w:sectPr w:rsidR="00CA018D" w:rsidRPr="00752591"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2"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
  </w:num>
  <w:num w:numId="3">
    <w:abstractNumId w:val="19"/>
  </w:num>
  <w:num w:numId="4">
    <w:abstractNumId w:val="1"/>
  </w:num>
  <w:num w:numId="5">
    <w:abstractNumId w:val="8"/>
  </w:num>
  <w:num w:numId="6">
    <w:abstractNumId w:val="0"/>
  </w:num>
  <w:num w:numId="7">
    <w:abstractNumId w:val="2"/>
  </w:num>
  <w:num w:numId="8">
    <w:abstractNumId w:val="14"/>
  </w:num>
  <w:num w:numId="9">
    <w:abstractNumId w:val="9"/>
  </w:num>
  <w:num w:numId="10">
    <w:abstractNumId w:val="25"/>
  </w:num>
  <w:num w:numId="11">
    <w:abstractNumId w:val="7"/>
  </w:num>
  <w:num w:numId="12">
    <w:abstractNumId w:val="20"/>
  </w:num>
  <w:num w:numId="13">
    <w:abstractNumId w:val="12"/>
  </w:num>
  <w:num w:numId="14">
    <w:abstractNumId w:val="4"/>
  </w:num>
  <w:num w:numId="15">
    <w:abstractNumId w:val="16"/>
  </w:num>
  <w:num w:numId="16">
    <w:abstractNumId w:val="5"/>
  </w:num>
  <w:num w:numId="17">
    <w:abstractNumId w:val="21"/>
  </w:num>
  <w:num w:numId="18">
    <w:abstractNumId w:val="11"/>
  </w:num>
  <w:num w:numId="19">
    <w:abstractNumId w:val="23"/>
  </w:num>
  <w:num w:numId="20">
    <w:abstractNumId w:val="22"/>
  </w:num>
  <w:num w:numId="21">
    <w:abstractNumId w:val="15"/>
  </w:num>
  <w:num w:numId="22">
    <w:abstractNumId w:val="18"/>
  </w:num>
  <w:num w:numId="23">
    <w:abstractNumId w:val="6"/>
  </w:num>
  <w:num w:numId="24">
    <w:abstractNumId w:val="10"/>
  </w:num>
  <w:num w:numId="25">
    <w:abstractNumId w:val="24"/>
  </w:num>
  <w:num w:numId="26">
    <w:abstractNumId w:val="13"/>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65861"/>
    <w:rsid w:val="0049175F"/>
    <w:rsid w:val="00492CD6"/>
    <w:rsid w:val="0049314E"/>
    <w:rsid w:val="004A310E"/>
    <w:rsid w:val="004A42EA"/>
    <w:rsid w:val="004C3383"/>
    <w:rsid w:val="004D4487"/>
    <w:rsid w:val="004E3EA3"/>
    <w:rsid w:val="004F14A7"/>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373E8"/>
    <w:rsid w:val="006374FB"/>
    <w:rsid w:val="006400FD"/>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666BD"/>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A2443"/>
    <w:rsid w:val="008A64CC"/>
    <w:rsid w:val="008A76C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6C2E"/>
    <w:rsid w:val="00B679E7"/>
    <w:rsid w:val="00B76D82"/>
    <w:rsid w:val="00B9361B"/>
    <w:rsid w:val="00B944C8"/>
    <w:rsid w:val="00B95995"/>
    <w:rsid w:val="00B97FEC"/>
    <w:rsid w:val="00BA4084"/>
    <w:rsid w:val="00BA4635"/>
    <w:rsid w:val="00BA48C7"/>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1031C"/>
    <w:rsid w:val="00F2746B"/>
    <w:rsid w:val="00F31FAA"/>
    <w:rsid w:val="00F364C2"/>
    <w:rsid w:val="00F3700A"/>
    <w:rsid w:val="00F37094"/>
    <w:rsid w:val="00F412E5"/>
    <w:rsid w:val="00F4353C"/>
    <w:rsid w:val="00F43FB3"/>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67</Words>
  <Characters>383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190</cp:revision>
  <cp:lastPrinted>2018-04-19T22:32:00Z</cp:lastPrinted>
  <dcterms:created xsi:type="dcterms:W3CDTF">2015-07-08T19:32:00Z</dcterms:created>
  <dcterms:modified xsi:type="dcterms:W3CDTF">2018-12-07T20:56:00Z</dcterms:modified>
</cp:coreProperties>
</file>